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580F" w14:textId="6AB4D092" w:rsidR="002730CB" w:rsidRPr="00945132" w:rsidRDefault="002730CB" w:rsidP="00495099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</w:rPr>
      </w:pPr>
      <w:r w:rsidRPr="00945132">
        <w:rPr>
          <w:rFonts w:ascii="Bert Sans" w:hAnsi="Bert Sans" w:cs="Arial-BoldMT"/>
          <w:b/>
          <w:bCs/>
        </w:rPr>
        <w:t>S</w:t>
      </w:r>
      <w:r w:rsidR="006C2B45" w:rsidRPr="00945132">
        <w:rPr>
          <w:rFonts w:ascii="Bert Sans" w:hAnsi="Bert Sans" w:cs="Arial-BoldMT"/>
          <w:b/>
          <w:bCs/>
        </w:rPr>
        <w:t>ECTION</w:t>
      </w:r>
      <w:r w:rsidRPr="00945132">
        <w:rPr>
          <w:rFonts w:ascii="Bert Sans" w:hAnsi="Bert Sans" w:cs="Arial-BoldMT"/>
          <w:b/>
          <w:bCs/>
        </w:rPr>
        <w:t xml:space="preserve"> 09 65 66</w:t>
      </w:r>
      <w:r w:rsidR="00495099" w:rsidRPr="00945132">
        <w:rPr>
          <w:rFonts w:ascii="Bert Sans" w:hAnsi="Bert Sans" w:cs="Arial-BoldMT"/>
          <w:b/>
          <w:bCs/>
        </w:rPr>
        <w:t xml:space="preserve"> </w:t>
      </w:r>
      <w:r w:rsidRPr="00945132">
        <w:rPr>
          <w:rFonts w:ascii="Bert Sans" w:hAnsi="Bert Sans" w:cs="Arial-BoldMT"/>
          <w:b/>
          <w:bCs/>
        </w:rPr>
        <w:t xml:space="preserve">RESILIENT ATHLETIC </w:t>
      </w:r>
      <w:r w:rsidR="008C6145" w:rsidRPr="00945132">
        <w:rPr>
          <w:rFonts w:ascii="Bert Sans" w:hAnsi="Bert Sans" w:cs="Arial-BoldMT"/>
          <w:b/>
          <w:bCs/>
        </w:rPr>
        <w:t>FLOORING</w:t>
      </w:r>
    </w:p>
    <w:p w14:paraId="6DCFD5B9" w14:textId="08428993" w:rsidR="001C29E9" w:rsidRPr="00945132" w:rsidRDefault="001C29E9" w:rsidP="0022278E">
      <w:pPr>
        <w:spacing w:before="2" w:line="260" w:lineRule="exact"/>
        <w:rPr>
          <w:rFonts w:ascii="Bert Sans" w:hAnsi="Bert Sans" w:cs="Calibri"/>
          <w:sz w:val="20"/>
          <w:szCs w:val="20"/>
        </w:rPr>
      </w:pPr>
      <w:r w:rsidRPr="00945132">
        <w:rPr>
          <w:rFonts w:ascii="Bert Sans" w:hAnsi="Bert Sans" w:cs="Calibri"/>
          <w:sz w:val="20"/>
          <w:szCs w:val="20"/>
        </w:rPr>
        <w:t xml:space="preserve">Grid – </w:t>
      </w:r>
      <w:r w:rsidR="006D0ADA" w:rsidRPr="00945132">
        <w:rPr>
          <w:rFonts w:ascii="Bert Sans" w:hAnsi="Bert Sans" w:cs="Calibri"/>
          <w:sz w:val="20"/>
          <w:szCs w:val="20"/>
        </w:rPr>
        <w:t>b</w:t>
      </w:r>
      <w:r w:rsidRPr="00945132">
        <w:rPr>
          <w:rFonts w:ascii="Bert Sans" w:hAnsi="Bert Sans" w:cs="Calibri"/>
          <w:sz w:val="20"/>
          <w:szCs w:val="20"/>
        </w:rPr>
        <w:t>uilt</w:t>
      </w:r>
      <w:r w:rsidR="006D0ADA" w:rsidRPr="00945132">
        <w:rPr>
          <w:rFonts w:ascii="Bert Sans" w:hAnsi="Bert Sans" w:cs="Calibri"/>
          <w:sz w:val="20"/>
          <w:szCs w:val="20"/>
        </w:rPr>
        <w:t>b</w:t>
      </w:r>
      <w:r w:rsidRPr="00945132">
        <w:rPr>
          <w:rFonts w:ascii="Bert Sans" w:hAnsi="Bert Sans" w:cs="Calibri"/>
          <w:sz w:val="20"/>
          <w:szCs w:val="20"/>
        </w:rPr>
        <w:t>y</w:t>
      </w:r>
      <w:r w:rsidR="006D0ADA" w:rsidRPr="00945132">
        <w:rPr>
          <w:rFonts w:ascii="Bert Sans" w:hAnsi="Bert Sans" w:cs="Calibri"/>
          <w:sz w:val="20"/>
          <w:szCs w:val="20"/>
        </w:rPr>
        <w:t>g</w:t>
      </w:r>
      <w:r w:rsidRPr="00945132">
        <w:rPr>
          <w:rFonts w:ascii="Bert Sans" w:hAnsi="Bert Sans" w:cs="Calibri"/>
          <w:sz w:val="20"/>
          <w:szCs w:val="20"/>
        </w:rPr>
        <w:t>rid.com - Dallas, Texas USA – 469</w:t>
      </w:r>
      <w:r w:rsidR="0080396C" w:rsidRPr="00945132">
        <w:rPr>
          <w:rFonts w:ascii="Bert Sans" w:hAnsi="Bert Sans" w:cs="Calibri"/>
          <w:sz w:val="20"/>
          <w:szCs w:val="20"/>
        </w:rPr>
        <w:t>.</w:t>
      </w:r>
      <w:r w:rsidRPr="00945132">
        <w:rPr>
          <w:rFonts w:ascii="Bert Sans" w:hAnsi="Bert Sans" w:cs="Calibri"/>
          <w:sz w:val="20"/>
          <w:szCs w:val="20"/>
        </w:rPr>
        <w:t>482</w:t>
      </w:r>
      <w:r w:rsidR="0080396C" w:rsidRPr="00945132">
        <w:rPr>
          <w:rFonts w:ascii="Bert Sans" w:hAnsi="Bert Sans" w:cs="Calibri"/>
          <w:sz w:val="20"/>
          <w:szCs w:val="20"/>
        </w:rPr>
        <w:t>.</w:t>
      </w:r>
      <w:r w:rsidRPr="00945132">
        <w:rPr>
          <w:rFonts w:ascii="Bert Sans" w:hAnsi="Bert Sans" w:cs="Calibri"/>
          <w:sz w:val="20"/>
          <w:szCs w:val="20"/>
        </w:rPr>
        <w:t>9800</w:t>
      </w:r>
    </w:p>
    <w:p w14:paraId="61D5F307" w14:textId="63C35A06" w:rsidR="00C5312D" w:rsidRPr="00945132" w:rsidRDefault="000C2AAF" w:rsidP="000C2AAF">
      <w:pPr>
        <w:spacing w:before="2" w:line="260" w:lineRule="exact"/>
        <w:rPr>
          <w:rFonts w:ascii="Bert Sans" w:hAnsi="Bert Sans" w:cs="Calibri"/>
          <w:sz w:val="32"/>
          <w:szCs w:val="32"/>
        </w:rPr>
      </w:pPr>
      <w:r w:rsidRPr="00945132">
        <w:rPr>
          <w:rFonts w:ascii="Bert Sans" w:hAnsi="Bert Sans" w:cs="Calibri"/>
          <w:sz w:val="32"/>
          <w:szCs w:val="32"/>
        </w:rPr>
        <w:t xml:space="preserve">CSI | </w:t>
      </w:r>
      <w:r w:rsidRPr="00945132">
        <w:rPr>
          <w:rFonts w:ascii="Bert Sans" w:hAnsi="Bert Sans" w:cs="Calibri"/>
          <w:b/>
          <w:bCs/>
          <w:sz w:val="32"/>
          <w:szCs w:val="32"/>
        </w:rPr>
        <w:t xml:space="preserve">Grid </w:t>
      </w:r>
      <w:r w:rsidR="00945132" w:rsidRPr="00945132">
        <w:rPr>
          <w:rFonts w:ascii="Bert Sans" w:hAnsi="Bert Sans" w:cs="Calibri"/>
          <w:b/>
          <w:bCs/>
          <w:sz w:val="32"/>
          <w:szCs w:val="32"/>
        </w:rPr>
        <w:t>Reflex XL Rubber</w:t>
      </w:r>
    </w:p>
    <w:p w14:paraId="2B81A059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945132">
        <w:rPr>
          <w:rFonts w:ascii="Bert Sans" w:hAnsi="Bert Sans" w:cs="Arial-BoldMT"/>
          <w:b/>
          <w:bCs/>
          <w:sz w:val="20"/>
          <w:szCs w:val="20"/>
        </w:rPr>
        <w:t>PART 1 – GENERAL</w:t>
      </w:r>
    </w:p>
    <w:p w14:paraId="26F150EC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</w:rPr>
      </w:pPr>
    </w:p>
    <w:p w14:paraId="4F67608E" w14:textId="79F532E0" w:rsidR="00051421" w:rsidRPr="00945132" w:rsidRDefault="002730CB" w:rsidP="0005142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945132">
        <w:rPr>
          <w:rFonts w:ascii="Bert Sans" w:hAnsi="Bert Sans" w:cs="Arial-BoldMT"/>
          <w:b/>
          <w:bCs/>
          <w:sz w:val="20"/>
          <w:szCs w:val="20"/>
        </w:rPr>
        <w:t>S</w:t>
      </w:r>
      <w:r w:rsidR="00051421" w:rsidRPr="00945132">
        <w:rPr>
          <w:rFonts w:ascii="Bert Sans" w:hAnsi="Bert Sans" w:cs="Arial-BoldMT"/>
          <w:b/>
          <w:bCs/>
          <w:sz w:val="20"/>
          <w:szCs w:val="20"/>
        </w:rPr>
        <w:t>COPE INCLUDES</w:t>
      </w:r>
    </w:p>
    <w:p w14:paraId="0D111E55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A. Section Includes: Resilient Flooring, including recycled rubber flooring.</w:t>
      </w:r>
    </w:p>
    <w:p w14:paraId="64C54E7C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1. Types: Types of recycled rubber resilient flooring include:</w:t>
      </w:r>
    </w:p>
    <w:p w14:paraId="0060E050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a. Recycled rubber resilient roll/sheet flooring/interlocking tiles.</w:t>
      </w:r>
    </w:p>
    <w:p w14:paraId="73D601EB" w14:textId="41B7A233" w:rsidR="002730CB" w:rsidRPr="00945132" w:rsidRDefault="002730CB" w:rsidP="006D0AD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2. Adhesives</w:t>
      </w:r>
    </w:p>
    <w:p w14:paraId="741491E0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B. Related Sections: Section(s) related to this section include:</w:t>
      </w:r>
    </w:p>
    <w:p w14:paraId="542D21CE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1. Concrete Substrate: Division 3 Concrete Section(s).</w:t>
      </w:r>
    </w:p>
    <w:p w14:paraId="6276B72C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2. Plywood Substrate: Division 6.</w:t>
      </w:r>
    </w:p>
    <w:p w14:paraId="63704E71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</w:rPr>
      </w:pPr>
    </w:p>
    <w:p w14:paraId="1387538F" w14:textId="087BDB0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945132">
        <w:rPr>
          <w:rFonts w:ascii="Bert Sans" w:hAnsi="Bert Sans" w:cs="Arial-BoldMT"/>
          <w:b/>
          <w:bCs/>
          <w:sz w:val="20"/>
          <w:szCs w:val="20"/>
        </w:rPr>
        <w:t>1.2 REFERENCES</w:t>
      </w:r>
    </w:p>
    <w:p w14:paraId="326A6A6E" w14:textId="03C63C22" w:rsidR="002730CB" w:rsidRPr="00945132" w:rsidRDefault="002730CB" w:rsidP="002730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Standards listed by reference, including revisions by issuing authority, form a</w:t>
      </w:r>
      <w:r w:rsidR="006F1B14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part of this specification section to extent indicated. Standards listed are</w:t>
      </w:r>
      <w:r w:rsidR="006F1B14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identified by issuing authority, authority abbreviation, designation number, title</w:t>
      </w:r>
      <w:r w:rsidR="006F1B14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or other designation established by issuing authority. Standards subsequently</w:t>
      </w:r>
      <w:r w:rsidR="006F1B14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referenced herein are referred to by issuing authority abbreviation and standard</w:t>
      </w:r>
      <w:r w:rsidR="006F1B14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designation.</w:t>
      </w:r>
    </w:p>
    <w:p w14:paraId="3781BA94" w14:textId="77777777" w:rsidR="002730CB" w:rsidRPr="00945132" w:rsidRDefault="002730CB" w:rsidP="002730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American Society for Testing and Materials (ASTM):</w:t>
      </w:r>
    </w:p>
    <w:p w14:paraId="06DF9796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1. ASTM D3676 Standard Specification for Rubber Cellular Cushion Used for Carpet or Rug Underlay</w:t>
      </w:r>
    </w:p>
    <w:p w14:paraId="4AC70479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2. ASTM D2240 Standard Test Method for Rubber Property-Durometer Hardness</w:t>
      </w:r>
    </w:p>
    <w:p w14:paraId="2E40DE27" w14:textId="513AABE6" w:rsidR="002730CB" w:rsidRPr="00945132" w:rsidRDefault="002730CB" w:rsidP="006F1B14">
      <w:pPr>
        <w:autoSpaceDE w:val="0"/>
        <w:autoSpaceDN w:val="0"/>
        <w:adjustRightInd w:val="0"/>
        <w:spacing w:after="0" w:line="240" w:lineRule="auto"/>
        <w:ind w:left="1440"/>
        <w:rPr>
          <w:rFonts w:ascii="Bert Sans" w:eastAsia="Arial Unicode MS" w:hAnsi="Bert Sans" w:cs="ArialMT"/>
          <w:sz w:val="20"/>
          <w:szCs w:val="20"/>
        </w:rPr>
      </w:pPr>
      <w:r w:rsidRPr="00945132">
        <w:rPr>
          <w:rFonts w:ascii="Bert Sans" w:eastAsia="Arial Unicode MS" w:hAnsi="Bert Sans" w:cs="ArialMT"/>
          <w:sz w:val="20"/>
          <w:szCs w:val="20"/>
        </w:rPr>
        <w:t>3. ASTM D412 Standard Test Methods for Vulcanized Rubber and</w:t>
      </w:r>
      <w:r w:rsidR="006F1B14" w:rsidRPr="00945132">
        <w:rPr>
          <w:rFonts w:ascii="Bert Sans" w:eastAsia="Arial Unicode MS" w:hAnsi="Bert Sans" w:cs="ArialMT"/>
          <w:sz w:val="20"/>
          <w:szCs w:val="20"/>
        </w:rPr>
        <w:t xml:space="preserve"> </w:t>
      </w:r>
      <w:r w:rsidRPr="00945132">
        <w:rPr>
          <w:rFonts w:ascii="Bert Sans" w:eastAsia="Arial Unicode MS" w:hAnsi="Bert Sans" w:cs="ArialMT"/>
          <w:sz w:val="20"/>
          <w:szCs w:val="20"/>
        </w:rPr>
        <w:t>Thermoplastic Rubbers and Thermoplastic Elastomers – Tension</w:t>
      </w:r>
      <w:r w:rsidRPr="00945132">
        <w:rPr>
          <w:rFonts w:ascii="Bert Sans" w:hAnsi="Bert Sans" w:cs="ArialMT"/>
          <w:sz w:val="20"/>
          <w:szCs w:val="20"/>
        </w:rPr>
        <w:t>.</w:t>
      </w:r>
    </w:p>
    <w:p w14:paraId="09975C48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 xml:space="preserve">4. ASTM D624 </w:t>
      </w:r>
      <w:r w:rsidRPr="00945132">
        <w:rPr>
          <w:rFonts w:ascii="Bert Sans" w:eastAsia="Arial Unicode MS" w:hAnsi="Bert Sans"/>
          <w:sz w:val="20"/>
          <w:szCs w:val="20"/>
        </w:rPr>
        <w:t>Standard Test Method for Tear Strength of Conventional Vulcanized Rubber and Thermoplastic Elastomers</w:t>
      </w:r>
    </w:p>
    <w:p w14:paraId="0EBBEF08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5. ASTM F137 Test Method for Flexibility of Resilient Flooring Materials.</w:t>
      </w:r>
    </w:p>
    <w:p w14:paraId="20875F33" w14:textId="618DE36A" w:rsidR="002730CB" w:rsidRPr="00945132" w:rsidRDefault="002730CB" w:rsidP="006F1B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6. ASTM F710 Practice for Preparing Concrete Floors and Other Monolithic</w:t>
      </w:r>
      <w:r w:rsidR="006F1B14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Floors to Receive Resilient Flooring.</w:t>
      </w:r>
    </w:p>
    <w:p w14:paraId="045BEA5E" w14:textId="250B3794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7. ASTM F925 Test Method for Resistance to Chemicals of Resilient Flooring.</w:t>
      </w:r>
    </w:p>
    <w:p w14:paraId="3A5FE9F4" w14:textId="4A941B6E" w:rsidR="00D2196D" w:rsidRPr="00945132" w:rsidRDefault="00D2196D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 xml:space="preserve">8. </w:t>
      </w:r>
      <w:r w:rsidR="00451C46" w:rsidRPr="00945132">
        <w:rPr>
          <w:rFonts w:ascii="Bert Sans" w:hAnsi="Bert Sans" w:cs="ArialMT"/>
          <w:sz w:val="20"/>
          <w:szCs w:val="20"/>
        </w:rPr>
        <w:t>ASTM F2569 Test Method for Force Reduction</w:t>
      </w:r>
    </w:p>
    <w:p w14:paraId="2EED2A30" w14:textId="35E817B6" w:rsidR="00451C46" w:rsidRPr="00945132" w:rsidRDefault="00451C46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9. ASTM</w:t>
      </w:r>
      <w:r w:rsidR="00BB163C" w:rsidRPr="00945132">
        <w:rPr>
          <w:rFonts w:ascii="Bert Sans" w:hAnsi="Bert Sans" w:cs="ArialMT"/>
          <w:sz w:val="20"/>
          <w:szCs w:val="20"/>
        </w:rPr>
        <w:t xml:space="preserve">D3776 Test Method </w:t>
      </w:r>
      <w:r w:rsidR="00482F0A" w:rsidRPr="00945132">
        <w:rPr>
          <w:rFonts w:ascii="Bert Sans" w:hAnsi="Bert Sans" w:cs="ArialMT"/>
          <w:sz w:val="20"/>
          <w:szCs w:val="20"/>
        </w:rPr>
        <w:t>for weight per unit area</w:t>
      </w:r>
    </w:p>
    <w:p w14:paraId="553ACC86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</w:rPr>
      </w:pPr>
    </w:p>
    <w:p w14:paraId="6100842F" w14:textId="128E42F5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945132">
        <w:rPr>
          <w:rFonts w:ascii="Bert Sans" w:hAnsi="Bert Sans" w:cs="Arial-BoldMT"/>
          <w:b/>
          <w:bCs/>
          <w:sz w:val="20"/>
          <w:szCs w:val="20"/>
        </w:rPr>
        <w:t>1.3 SYSTEM DESCRIPTION</w:t>
      </w:r>
    </w:p>
    <w:p w14:paraId="5DDF1B15" w14:textId="06B12909" w:rsidR="002730CB" w:rsidRPr="00945132" w:rsidRDefault="002730CB" w:rsidP="00C641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Performance Requirements: Provide recycled rubber resilient flooring, which</w:t>
      </w:r>
      <w:r w:rsidR="006F1B14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 xml:space="preserve">has been manufactured and installed </w:t>
      </w:r>
      <w:r w:rsidR="00176784" w:rsidRPr="00945132">
        <w:rPr>
          <w:rFonts w:ascii="Bert Sans" w:hAnsi="Bert Sans" w:cs="ArialMT"/>
          <w:sz w:val="20"/>
          <w:szCs w:val="20"/>
        </w:rPr>
        <w:t>to maintain</w:t>
      </w:r>
      <w:r w:rsidRPr="00945132">
        <w:rPr>
          <w:rFonts w:ascii="Bert Sans" w:hAnsi="Bert Sans" w:cs="ArialMT"/>
          <w:sz w:val="20"/>
          <w:szCs w:val="20"/>
        </w:rPr>
        <w:t xml:space="preserve"> performance criteria stated by</w:t>
      </w:r>
      <w:r w:rsidR="006F1B14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 xml:space="preserve">manufacturer without defects, </w:t>
      </w:r>
      <w:r w:rsidR="00176784" w:rsidRPr="00945132">
        <w:rPr>
          <w:rFonts w:ascii="Bert Sans" w:hAnsi="Bert Sans" w:cs="ArialMT"/>
          <w:sz w:val="20"/>
          <w:szCs w:val="20"/>
        </w:rPr>
        <w:t>damage,</w:t>
      </w:r>
      <w:r w:rsidRPr="00945132">
        <w:rPr>
          <w:rFonts w:ascii="Bert Sans" w:hAnsi="Bert Sans" w:cs="ArialMT"/>
          <w:sz w:val="20"/>
          <w:szCs w:val="20"/>
        </w:rPr>
        <w:t xml:space="preserve"> or failure.</w:t>
      </w:r>
    </w:p>
    <w:p w14:paraId="531ECCAB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</w:rPr>
      </w:pPr>
    </w:p>
    <w:p w14:paraId="646153B7" w14:textId="76AB794F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945132">
        <w:rPr>
          <w:rFonts w:ascii="Bert Sans" w:hAnsi="Bert Sans" w:cs="Arial-BoldMT"/>
          <w:b/>
          <w:bCs/>
          <w:sz w:val="20"/>
          <w:szCs w:val="20"/>
        </w:rPr>
        <w:t>1.4 SUBMITTALS</w:t>
      </w:r>
    </w:p>
    <w:p w14:paraId="0D78F5D0" w14:textId="1463A7FA" w:rsidR="002730CB" w:rsidRPr="00945132" w:rsidRDefault="002730CB" w:rsidP="008414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General: Submit listed submittals in accordance with Conditions of</w:t>
      </w:r>
      <w:r w:rsidR="00841427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Contract</w:t>
      </w:r>
      <w:r w:rsidR="00C64126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and Division 1 Submittal Procedures Section.</w:t>
      </w:r>
    </w:p>
    <w:p w14:paraId="75DB7D6D" w14:textId="69DEDF0A" w:rsidR="00841427" w:rsidRPr="00945132" w:rsidRDefault="00841427" w:rsidP="008414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 xml:space="preserve">LEED: Provide documentation </w:t>
      </w:r>
      <w:r w:rsidR="00BC0D86" w:rsidRPr="00945132">
        <w:rPr>
          <w:rFonts w:ascii="Bert Sans" w:hAnsi="Bert Sans" w:cs="ArialMT"/>
          <w:sz w:val="20"/>
          <w:szCs w:val="20"/>
        </w:rPr>
        <w:t xml:space="preserve">of how the requirements are met for the </w:t>
      </w:r>
      <w:r w:rsidR="00F7025D" w:rsidRPr="00945132">
        <w:rPr>
          <w:rFonts w:ascii="Bert Sans" w:hAnsi="Bert Sans" w:cs="ArialMT"/>
          <w:sz w:val="20"/>
          <w:szCs w:val="20"/>
        </w:rPr>
        <w:t xml:space="preserve">applicable </w:t>
      </w:r>
      <w:proofErr w:type="gramStart"/>
      <w:r w:rsidR="00F7025D" w:rsidRPr="00945132">
        <w:rPr>
          <w:rFonts w:ascii="Bert Sans" w:hAnsi="Bert Sans" w:cs="ArialMT"/>
          <w:sz w:val="20"/>
          <w:szCs w:val="20"/>
        </w:rPr>
        <w:t>credits</w:t>
      </w:r>
      <w:proofErr w:type="gramEnd"/>
    </w:p>
    <w:p w14:paraId="261F6697" w14:textId="138D174D" w:rsidR="00F7025D" w:rsidRPr="00945132" w:rsidRDefault="009E007E" w:rsidP="00F7025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 xml:space="preserve">Indicate pre-consumer, post-consumer and recycled </w:t>
      </w:r>
      <w:proofErr w:type="gramStart"/>
      <w:r w:rsidRPr="00945132">
        <w:rPr>
          <w:rFonts w:ascii="Bert Sans" w:hAnsi="Bert Sans" w:cs="ArialMT"/>
          <w:sz w:val="20"/>
          <w:szCs w:val="20"/>
        </w:rPr>
        <w:t>cont</w:t>
      </w:r>
      <w:r w:rsidR="00AE4C28" w:rsidRPr="00945132">
        <w:rPr>
          <w:rFonts w:ascii="Bert Sans" w:hAnsi="Bert Sans" w:cs="ArialMT"/>
          <w:sz w:val="20"/>
          <w:szCs w:val="20"/>
        </w:rPr>
        <w:t>ent</w:t>
      </w:r>
      <w:proofErr w:type="gramEnd"/>
    </w:p>
    <w:p w14:paraId="26C38E2F" w14:textId="684F0F79" w:rsidR="00AE4C28" w:rsidRPr="00945132" w:rsidRDefault="00AE4C28" w:rsidP="00F7025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Recycled content is defined by ISO 14021</w:t>
      </w:r>
    </w:p>
    <w:p w14:paraId="2BFCAE42" w14:textId="498F1C0B" w:rsidR="002730CB" w:rsidRPr="00945132" w:rsidRDefault="002730CB" w:rsidP="00945132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B. Product Data: Submit product data, including manufacturer’s guide</w:t>
      </w:r>
      <w:r w:rsidR="00C64126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specifications product sheet, for specified products.</w:t>
      </w:r>
    </w:p>
    <w:p w14:paraId="1193A3C1" w14:textId="5CA8C84B" w:rsidR="002730CB" w:rsidRPr="00945132" w:rsidRDefault="002730CB" w:rsidP="00C64126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 xml:space="preserve">C. Shop Drawings: Submit shop drawings showing layout, </w:t>
      </w:r>
      <w:r w:rsidR="00176784" w:rsidRPr="00945132">
        <w:rPr>
          <w:rFonts w:ascii="Bert Sans" w:hAnsi="Bert Sans" w:cs="ArialMT"/>
          <w:sz w:val="20"/>
          <w:szCs w:val="20"/>
        </w:rPr>
        <w:t>profiles,</w:t>
      </w:r>
      <w:r w:rsidRPr="00945132">
        <w:rPr>
          <w:rFonts w:ascii="Bert Sans" w:hAnsi="Bert Sans" w:cs="ArialMT"/>
          <w:sz w:val="20"/>
          <w:szCs w:val="20"/>
        </w:rPr>
        <w:t xml:space="preserve"> and product</w:t>
      </w:r>
      <w:r w:rsidR="00C64126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 xml:space="preserve">components, including anchorage, accessories, finish colors, </w:t>
      </w:r>
      <w:r w:rsidR="00176784" w:rsidRPr="00945132">
        <w:rPr>
          <w:rFonts w:ascii="Bert Sans" w:hAnsi="Bert Sans" w:cs="ArialMT"/>
          <w:sz w:val="20"/>
          <w:szCs w:val="20"/>
        </w:rPr>
        <w:t>patterns,</w:t>
      </w:r>
      <w:r w:rsidRPr="00945132">
        <w:rPr>
          <w:rFonts w:ascii="Bert Sans" w:hAnsi="Bert Sans" w:cs="ArialMT"/>
          <w:sz w:val="20"/>
          <w:szCs w:val="20"/>
        </w:rPr>
        <w:t xml:space="preserve"> and</w:t>
      </w:r>
      <w:r w:rsidR="00C64126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textures.</w:t>
      </w:r>
    </w:p>
    <w:p w14:paraId="5218D03E" w14:textId="2A496E7E" w:rsidR="00480469" w:rsidRPr="00945132" w:rsidRDefault="00480469" w:rsidP="00C64126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ab/>
        <w:t xml:space="preserve">1. Including a color key code showing </w:t>
      </w:r>
      <w:r w:rsidR="003C0A97" w:rsidRPr="00945132">
        <w:rPr>
          <w:rFonts w:ascii="Bert Sans" w:hAnsi="Bert Sans" w:cs="ArialMT"/>
          <w:sz w:val="20"/>
          <w:szCs w:val="20"/>
        </w:rPr>
        <w:t>roll direction and locations of each type of material</w:t>
      </w:r>
    </w:p>
    <w:p w14:paraId="10A54A74" w14:textId="6E0A58AC" w:rsidR="002730CB" w:rsidRPr="00945132" w:rsidRDefault="002730CB" w:rsidP="00C64126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 xml:space="preserve">D. Samples: Submit selection and verification samples for finishes, </w:t>
      </w:r>
      <w:r w:rsidR="00176784" w:rsidRPr="00945132">
        <w:rPr>
          <w:rFonts w:ascii="Bert Sans" w:hAnsi="Bert Sans" w:cs="ArialMT"/>
          <w:sz w:val="20"/>
          <w:szCs w:val="20"/>
        </w:rPr>
        <w:t>colors,</w:t>
      </w:r>
      <w:r w:rsidRPr="00945132">
        <w:rPr>
          <w:rFonts w:ascii="Bert Sans" w:hAnsi="Bert Sans" w:cs="ArialMT"/>
          <w:sz w:val="20"/>
          <w:szCs w:val="20"/>
        </w:rPr>
        <w:t xml:space="preserve"> and</w:t>
      </w:r>
      <w:r w:rsidR="00C64126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textures.</w:t>
      </w:r>
    </w:p>
    <w:p w14:paraId="3025F54B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E. Quality Assurance Submittals: Submit the following:</w:t>
      </w:r>
    </w:p>
    <w:p w14:paraId="25CECB52" w14:textId="0DE306DC" w:rsidR="002730CB" w:rsidRPr="00945132" w:rsidRDefault="002730CB" w:rsidP="00C64126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1. Test Reports: Certified test reports showing compliance with specified</w:t>
      </w:r>
      <w:r w:rsidR="00C64126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performance characteristics and physical properties.</w:t>
      </w:r>
    </w:p>
    <w:p w14:paraId="795C202D" w14:textId="65AEDFDB" w:rsidR="002730CB" w:rsidRPr="00945132" w:rsidRDefault="002730CB" w:rsidP="00C64126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lastRenderedPageBreak/>
        <w:t>2. Certificates: Product certificates signed by manufacturer certifying materials</w:t>
      </w:r>
      <w:r w:rsidR="00C64126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comply with specified performance characteristics and criteria and physical</w:t>
      </w:r>
      <w:r w:rsidR="00C64126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requirements.</w:t>
      </w:r>
    </w:p>
    <w:p w14:paraId="5E4B51F6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3. Manufacturer’s Instructions: Manufacturer’s installation instructions.</w:t>
      </w:r>
    </w:p>
    <w:p w14:paraId="71D044D1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4. Manufacturer’s Field Reports: Manufacturer’s field reports specified herein.</w:t>
      </w:r>
    </w:p>
    <w:p w14:paraId="5DED042E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F. Closeout Submittals: Submit the following:</w:t>
      </w:r>
    </w:p>
    <w:p w14:paraId="19F6E95C" w14:textId="58A76701" w:rsidR="002730CB" w:rsidRPr="00945132" w:rsidRDefault="002730CB" w:rsidP="00271DBA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1. Operation and Maintenance Data: Operation and maintenance data for</w:t>
      </w:r>
      <w:r w:rsidR="00271DBA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Installed products in accordance with Division 1 Closeout Submittals</w:t>
      </w:r>
      <w:r w:rsidR="00271DBA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(Maintenance Data and Operational Data) Section. Include methods for</w:t>
      </w:r>
      <w:r w:rsidR="00271DBA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maintaining installed products and precautions against cleaning materials</w:t>
      </w:r>
      <w:r w:rsidR="00271DBA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and methods detrimental to finishes and performance.</w:t>
      </w:r>
    </w:p>
    <w:p w14:paraId="0D2A8F18" w14:textId="2F5561C4" w:rsidR="00CE2D0B" w:rsidRPr="00945132" w:rsidRDefault="002730CB" w:rsidP="00CE2D0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2. Warranty: Warranty documents specified herein.</w:t>
      </w:r>
    </w:p>
    <w:p w14:paraId="6845ED23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</w:rPr>
      </w:pPr>
    </w:p>
    <w:p w14:paraId="72FF5C6D" w14:textId="2B59B068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945132">
        <w:rPr>
          <w:rFonts w:ascii="Bert Sans" w:hAnsi="Bert Sans" w:cs="Arial-BoldMT"/>
          <w:b/>
          <w:bCs/>
          <w:sz w:val="20"/>
          <w:szCs w:val="20"/>
        </w:rPr>
        <w:t xml:space="preserve">1.5 </w:t>
      </w:r>
      <w:r w:rsidR="00B65E51" w:rsidRPr="00945132">
        <w:rPr>
          <w:rFonts w:ascii="Bert Sans" w:hAnsi="Bert Sans" w:cs="Calibri"/>
          <w:b/>
          <w:sz w:val="20"/>
          <w:szCs w:val="20"/>
        </w:rPr>
        <w:t>Q</w:t>
      </w:r>
      <w:r w:rsidR="00B65E51" w:rsidRPr="00945132">
        <w:rPr>
          <w:rFonts w:ascii="Bert Sans" w:hAnsi="Bert Sans" w:cs="Calibri"/>
          <w:b/>
          <w:spacing w:val="-3"/>
          <w:sz w:val="20"/>
          <w:szCs w:val="20"/>
        </w:rPr>
        <w:t>U</w:t>
      </w:r>
      <w:r w:rsidR="00B65E51" w:rsidRPr="00945132">
        <w:rPr>
          <w:rFonts w:ascii="Bert Sans" w:hAnsi="Bert Sans" w:cs="Calibri"/>
          <w:b/>
          <w:spacing w:val="1"/>
          <w:sz w:val="20"/>
          <w:szCs w:val="20"/>
        </w:rPr>
        <w:t>A</w:t>
      </w:r>
      <w:r w:rsidR="00B65E51" w:rsidRPr="00945132">
        <w:rPr>
          <w:rFonts w:ascii="Bert Sans" w:hAnsi="Bert Sans" w:cs="Calibri"/>
          <w:b/>
          <w:spacing w:val="-2"/>
          <w:sz w:val="20"/>
          <w:szCs w:val="20"/>
        </w:rPr>
        <w:t>L</w:t>
      </w:r>
      <w:r w:rsidR="00B65E51" w:rsidRPr="00945132">
        <w:rPr>
          <w:rFonts w:ascii="Bert Sans" w:hAnsi="Bert Sans" w:cs="Calibri"/>
          <w:b/>
          <w:spacing w:val="1"/>
          <w:sz w:val="20"/>
          <w:szCs w:val="20"/>
        </w:rPr>
        <w:t>I</w:t>
      </w:r>
      <w:r w:rsidR="00B65E51" w:rsidRPr="00945132">
        <w:rPr>
          <w:rFonts w:ascii="Bert Sans" w:hAnsi="Bert Sans" w:cs="Calibri"/>
          <w:b/>
          <w:spacing w:val="-1"/>
          <w:sz w:val="20"/>
          <w:szCs w:val="20"/>
        </w:rPr>
        <w:t>T</w:t>
      </w:r>
      <w:r w:rsidR="00B65E51" w:rsidRPr="00945132">
        <w:rPr>
          <w:rFonts w:ascii="Bert Sans" w:hAnsi="Bert Sans" w:cs="Calibri"/>
          <w:b/>
          <w:sz w:val="20"/>
          <w:szCs w:val="20"/>
        </w:rPr>
        <w:t>Y</w:t>
      </w:r>
      <w:r w:rsidR="00B65E51" w:rsidRPr="00945132">
        <w:rPr>
          <w:rFonts w:ascii="Bert Sans" w:hAnsi="Bert Sans" w:cs="Calibri"/>
          <w:b/>
          <w:spacing w:val="-1"/>
          <w:sz w:val="20"/>
          <w:szCs w:val="20"/>
        </w:rPr>
        <w:t xml:space="preserve"> </w:t>
      </w:r>
      <w:r w:rsidR="00B65E51" w:rsidRPr="00945132">
        <w:rPr>
          <w:rFonts w:ascii="Bert Sans" w:hAnsi="Bert Sans" w:cs="Calibri"/>
          <w:b/>
          <w:spacing w:val="1"/>
          <w:sz w:val="20"/>
          <w:szCs w:val="20"/>
        </w:rPr>
        <w:t>A</w:t>
      </w:r>
      <w:r w:rsidR="00B65E51" w:rsidRPr="00945132">
        <w:rPr>
          <w:rFonts w:ascii="Bert Sans" w:hAnsi="Bert Sans" w:cs="Calibri"/>
          <w:b/>
          <w:spacing w:val="-1"/>
          <w:sz w:val="20"/>
          <w:szCs w:val="20"/>
        </w:rPr>
        <w:t>S</w:t>
      </w:r>
      <w:r w:rsidR="00B65E51" w:rsidRPr="00945132">
        <w:rPr>
          <w:rFonts w:ascii="Bert Sans" w:hAnsi="Bert Sans" w:cs="Calibri"/>
          <w:b/>
          <w:spacing w:val="-3"/>
          <w:sz w:val="20"/>
          <w:szCs w:val="20"/>
        </w:rPr>
        <w:t>S</w:t>
      </w:r>
      <w:r w:rsidR="00B65E51" w:rsidRPr="00945132">
        <w:rPr>
          <w:rFonts w:ascii="Bert Sans" w:hAnsi="Bert Sans" w:cs="Calibri"/>
          <w:b/>
          <w:sz w:val="20"/>
          <w:szCs w:val="20"/>
        </w:rPr>
        <w:t>U</w:t>
      </w:r>
      <w:r w:rsidR="00B65E51" w:rsidRPr="00945132">
        <w:rPr>
          <w:rFonts w:ascii="Bert Sans" w:hAnsi="Bert Sans" w:cs="Calibri"/>
          <w:b/>
          <w:spacing w:val="-2"/>
          <w:sz w:val="20"/>
          <w:szCs w:val="20"/>
        </w:rPr>
        <w:t>RA</w:t>
      </w:r>
      <w:r w:rsidR="00B65E51" w:rsidRPr="00945132">
        <w:rPr>
          <w:rFonts w:ascii="Bert Sans" w:hAnsi="Bert Sans" w:cs="Calibri"/>
          <w:b/>
          <w:spacing w:val="1"/>
          <w:sz w:val="20"/>
          <w:szCs w:val="20"/>
        </w:rPr>
        <w:t>NC</w:t>
      </w:r>
      <w:r w:rsidR="00B65E51" w:rsidRPr="00945132">
        <w:rPr>
          <w:rFonts w:ascii="Bert Sans" w:hAnsi="Bert Sans" w:cs="Calibri"/>
          <w:b/>
          <w:sz w:val="20"/>
          <w:szCs w:val="20"/>
        </w:rPr>
        <w:t>E &amp; WARRANTY</w:t>
      </w:r>
    </w:p>
    <w:p w14:paraId="01A85222" w14:textId="5C5B5C5C" w:rsidR="008068D7" w:rsidRPr="00945132" w:rsidRDefault="008068D7" w:rsidP="008068D7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  <w:r w:rsidRPr="00945132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Pr="00945132">
        <w:rPr>
          <w:rFonts w:ascii="Bert Sans" w:hAnsi="Bert Sans" w:cs="ArialMT"/>
          <w:i/>
          <w:iCs/>
          <w:sz w:val="20"/>
          <w:szCs w:val="20"/>
        </w:rPr>
        <w:t xml:space="preserve">Coordinate paragraph below with </w:t>
      </w:r>
      <w:r w:rsidR="004B5058" w:rsidRPr="00945132">
        <w:rPr>
          <w:rFonts w:ascii="Bert Sans" w:hAnsi="Bert Sans" w:cs="ArialMT"/>
          <w:i/>
          <w:iCs/>
          <w:sz w:val="20"/>
          <w:szCs w:val="20"/>
        </w:rPr>
        <w:t>listed obligations for code compliance particular to this sections and project requirements. General statemen</w:t>
      </w:r>
      <w:r w:rsidR="007866BC" w:rsidRPr="00945132">
        <w:rPr>
          <w:rFonts w:ascii="Bert Sans" w:hAnsi="Bert Sans" w:cs="ArialMT"/>
          <w:i/>
          <w:iCs/>
          <w:sz w:val="20"/>
          <w:szCs w:val="20"/>
        </w:rPr>
        <w:t xml:space="preserve">ts to comply with </w:t>
      </w:r>
      <w:r w:rsidR="00650E74" w:rsidRPr="00945132">
        <w:rPr>
          <w:rFonts w:ascii="Bert Sans" w:hAnsi="Bert Sans" w:cs="ArialMT"/>
          <w:i/>
          <w:iCs/>
          <w:sz w:val="20"/>
          <w:szCs w:val="20"/>
        </w:rPr>
        <w:t>code</w:t>
      </w:r>
      <w:r w:rsidR="007866BC" w:rsidRPr="00945132">
        <w:rPr>
          <w:rFonts w:ascii="Bert Sans" w:hAnsi="Bert Sans" w:cs="ArialMT"/>
          <w:i/>
          <w:iCs/>
          <w:sz w:val="20"/>
          <w:szCs w:val="20"/>
        </w:rPr>
        <w:t xml:space="preserve"> are typically addressed </w:t>
      </w:r>
      <w:r w:rsidR="00DC2FDF" w:rsidRPr="00945132">
        <w:rPr>
          <w:rFonts w:ascii="Bert Sans" w:hAnsi="Bert Sans" w:cs="ArialMT"/>
          <w:i/>
          <w:iCs/>
          <w:sz w:val="20"/>
          <w:szCs w:val="20"/>
        </w:rPr>
        <w:t>in Division 1.</w:t>
      </w:r>
    </w:p>
    <w:p w14:paraId="046068FD" w14:textId="77777777" w:rsidR="008068D7" w:rsidRPr="00945132" w:rsidRDefault="008068D7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</w:p>
    <w:p w14:paraId="4989BB0E" w14:textId="69D0A540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A. Qualifications:</w:t>
      </w:r>
    </w:p>
    <w:p w14:paraId="02AF6440" w14:textId="1108B45C" w:rsidR="002730CB" w:rsidRPr="00945132" w:rsidRDefault="002730CB" w:rsidP="00C661E0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1. Installer Qualifications: Installer experienced in performing work of this</w:t>
      </w:r>
      <w:r w:rsidR="00C661E0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 xml:space="preserve">section who has specialized in installation of work </w:t>
      </w:r>
      <w:r w:rsidR="0015462B" w:rsidRPr="00945132">
        <w:rPr>
          <w:rFonts w:ascii="Bert Sans" w:hAnsi="Bert Sans" w:cs="ArialMT"/>
          <w:sz w:val="20"/>
          <w:szCs w:val="20"/>
        </w:rPr>
        <w:t>like</w:t>
      </w:r>
      <w:r w:rsidRPr="00945132">
        <w:rPr>
          <w:rFonts w:ascii="Bert Sans" w:hAnsi="Bert Sans" w:cs="ArialMT"/>
          <w:sz w:val="20"/>
          <w:szCs w:val="20"/>
        </w:rPr>
        <w:t xml:space="preserve"> that required</w:t>
      </w:r>
      <w:r w:rsidR="00C661E0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for this project.</w:t>
      </w:r>
    </w:p>
    <w:p w14:paraId="56595146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a. Certificate: When requested, submit certificate indicating qualification.</w:t>
      </w:r>
    </w:p>
    <w:p w14:paraId="13E448ED" w14:textId="5682B422" w:rsidR="002730CB" w:rsidRPr="00945132" w:rsidRDefault="002730CB" w:rsidP="00C661E0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2. Manufacturer’s Qualifications: Manufacturer capable of providing field</w:t>
      </w:r>
      <w:r w:rsidR="00C661E0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service representation during construction and approving application</w:t>
      </w:r>
      <w:r w:rsidR="00C661E0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method.</w:t>
      </w:r>
    </w:p>
    <w:p w14:paraId="0C36E1A9" w14:textId="009747EC" w:rsidR="002730CB" w:rsidRPr="00945132" w:rsidRDefault="00C661E0" w:rsidP="00953B2B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B</w:t>
      </w:r>
      <w:r w:rsidR="002730CB" w:rsidRPr="00945132">
        <w:rPr>
          <w:rFonts w:ascii="Bert Sans" w:hAnsi="Bert Sans" w:cs="ArialMT"/>
          <w:sz w:val="20"/>
          <w:szCs w:val="20"/>
        </w:rPr>
        <w:t>. Mock-Ups: Install at project site a job mock-up using acceptable products and</w:t>
      </w:r>
      <w:r w:rsidRPr="00945132">
        <w:rPr>
          <w:rFonts w:ascii="Bert Sans" w:hAnsi="Bert Sans" w:cs="ArialMT"/>
          <w:sz w:val="20"/>
          <w:szCs w:val="20"/>
        </w:rPr>
        <w:t xml:space="preserve"> </w:t>
      </w:r>
      <w:r w:rsidR="002730CB" w:rsidRPr="00945132">
        <w:rPr>
          <w:rFonts w:ascii="Bert Sans" w:hAnsi="Bert Sans" w:cs="ArialMT"/>
          <w:sz w:val="20"/>
          <w:szCs w:val="20"/>
        </w:rPr>
        <w:t>manufacturer-approved installation methods. Obtain Owner’s and Architect’s</w:t>
      </w:r>
      <w:r w:rsidRPr="00945132">
        <w:rPr>
          <w:rFonts w:ascii="Bert Sans" w:hAnsi="Bert Sans" w:cs="ArialMT"/>
          <w:sz w:val="20"/>
          <w:szCs w:val="20"/>
        </w:rPr>
        <w:t xml:space="preserve"> </w:t>
      </w:r>
      <w:r w:rsidR="002730CB" w:rsidRPr="00945132">
        <w:rPr>
          <w:rFonts w:ascii="Bert Sans" w:hAnsi="Bert Sans" w:cs="ArialMT"/>
          <w:sz w:val="20"/>
          <w:szCs w:val="20"/>
        </w:rPr>
        <w:t>acceptance of finish color, texture and pattern, and workmanship standard.</w:t>
      </w:r>
      <w:r w:rsidRPr="00945132">
        <w:rPr>
          <w:rFonts w:ascii="Bert Sans" w:hAnsi="Bert Sans" w:cs="ArialMT"/>
          <w:sz w:val="20"/>
          <w:szCs w:val="20"/>
        </w:rPr>
        <w:t xml:space="preserve"> </w:t>
      </w:r>
      <w:r w:rsidR="002730CB" w:rsidRPr="00945132">
        <w:rPr>
          <w:rFonts w:ascii="Bert Sans" w:hAnsi="Bert Sans" w:cs="ArialMT"/>
          <w:sz w:val="20"/>
          <w:szCs w:val="20"/>
        </w:rPr>
        <w:t>Comply with Division 1 Quality Control (Mock-Up Requirements) Section.</w:t>
      </w:r>
    </w:p>
    <w:p w14:paraId="1A746CE3" w14:textId="5E4B2910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 xml:space="preserve">1. Mock-Up Size: </w:t>
      </w:r>
      <w:r w:rsidR="004362A6" w:rsidRPr="00945132">
        <w:rPr>
          <w:rFonts w:ascii="Bert Sans" w:hAnsi="Bert Sans" w:cs="ArialMT"/>
          <w:sz w:val="20"/>
          <w:szCs w:val="20"/>
        </w:rPr>
        <w:t>4”x4” sample</w:t>
      </w:r>
      <w:r w:rsidR="00BA5E71" w:rsidRPr="00945132">
        <w:rPr>
          <w:rFonts w:ascii="Bert Sans" w:hAnsi="Bert Sans" w:cs="ArialMT"/>
          <w:sz w:val="20"/>
          <w:szCs w:val="20"/>
        </w:rPr>
        <w:t xml:space="preserve"> specific to project requirements</w:t>
      </w:r>
    </w:p>
    <w:p w14:paraId="5FE79C4B" w14:textId="4247DCAA" w:rsidR="002730CB" w:rsidRPr="00945132" w:rsidRDefault="00953B2B" w:rsidP="00953B2B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C</w:t>
      </w:r>
      <w:r w:rsidR="002730CB" w:rsidRPr="00945132">
        <w:rPr>
          <w:rFonts w:ascii="Bert Sans" w:hAnsi="Bert Sans" w:cs="ArialMT"/>
          <w:sz w:val="20"/>
          <w:szCs w:val="20"/>
        </w:rPr>
        <w:t>. Pre-installation Meetings: Conduct pre-installation meeting</w:t>
      </w:r>
      <w:r w:rsidR="00CC22B7" w:rsidRPr="00945132">
        <w:rPr>
          <w:rFonts w:ascii="Bert Sans" w:hAnsi="Bert Sans" w:cs="ArialMT"/>
          <w:sz w:val="20"/>
          <w:szCs w:val="20"/>
        </w:rPr>
        <w:t xml:space="preserve"> (in-person or virtual)</w:t>
      </w:r>
      <w:r w:rsidR="002730CB" w:rsidRPr="00945132">
        <w:rPr>
          <w:rFonts w:ascii="Bert Sans" w:hAnsi="Bert Sans" w:cs="ArialMT"/>
          <w:sz w:val="20"/>
          <w:szCs w:val="20"/>
        </w:rPr>
        <w:t xml:space="preserve"> to verify project</w:t>
      </w:r>
      <w:r w:rsidRPr="00945132">
        <w:rPr>
          <w:rFonts w:ascii="Bert Sans" w:hAnsi="Bert Sans" w:cs="ArialMT"/>
          <w:sz w:val="20"/>
          <w:szCs w:val="20"/>
        </w:rPr>
        <w:t xml:space="preserve"> </w:t>
      </w:r>
      <w:r w:rsidR="002730CB" w:rsidRPr="00945132">
        <w:rPr>
          <w:rFonts w:ascii="Bert Sans" w:hAnsi="Bert Sans" w:cs="ArialMT"/>
          <w:sz w:val="20"/>
          <w:szCs w:val="20"/>
        </w:rPr>
        <w:t xml:space="preserve">requirements, substrate conditions, manufacturer’s </w:t>
      </w:r>
      <w:r w:rsidRPr="00945132">
        <w:rPr>
          <w:rFonts w:ascii="Bert Sans" w:hAnsi="Bert Sans" w:cs="ArialMT"/>
          <w:sz w:val="20"/>
          <w:szCs w:val="20"/>
        </w:rPr>
        <w:t>instructions,</w:t>
      </w:r>
      <w:r w:rsidR="002730CB" w:rsidRPr="00945132">
        <w:rPr>
          <w:rFonts w:ascii="Bert Sans" w:hAnsi="Bert Sans" w:cs="ArialMT"/>
          <w:sz w:val="20"/>
          <w:szCs w:val="20"/>
        </w:rPr>
        <w:t xml:space="preserve"> and</w:t>
      </w:r>
      <w:r w:rsidRPr="00945132">
        <w:rPr>
          <w:rFonts w:ascii="Bert Sans" w:hAnsi="Bert Sans" w:cs="ArialMT"/>
          <w:sz w:val="20"/>
          <w:szCs w:val="20"/>
        </w:rPr>
        <w:t xml:space="preserve"> </w:t>
      </w:r>
      <w:r w:rsidR="002730CB" w:rsidRPr="00945132">
        <w:rPr>
          <w:rFonts w:ascii="Bert Sans" w:hAnsi="Bert Sans" w:cs="ArialMT"/>
          <w:sz w:val="20"/>
          <w:szCs w:val="20"/>
        </w:rPr>
        <w:t xml:space="preserve">manufacturer’s warranty </w:t>
      </w:r>
      <w:r w:rsidR="004E34EB" w:rsidRPr="00945132">
        <w:rPr>
          <w:rFonts w:ascii="Bert Sans" w:hAnsi="Bert Sans" w:cs="ArialMT"/>
          <w:sz w:val="20"/>
          <w:szCs w:val="20"/>
        </w:rPr>
        <w:t>requirements.</w:t>
      </w:r>
    </w:p>
    <w:p w14:paraId="16D4EA53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</w:rPr>
      </w:pPr>
    </w:p>
    <w:p w14:paraId="6637B730" w14:textId="2AD13E0E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945132">
        <w:rPr>
          <w:rFonts w:ascii="Bert Sans" w:hAnsi="Bert Sans" w:cs="Arial-BoldMT"/>
          <w:b/>
          <w:bCs/>
          <w:sz w:val="20"/>
          <w:szCs w:val="20"/>
        </w:rPr>
        <w:t>1.6 DELIVERY, STORAGE &amp; HANDLING</w:t>
      </w:r>
    </w:p>
    <w:p w14:paraId="027B981D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A. General: Comply with Division 1 Product Requirements Sections.</w:t>
      </w:r>
    </w:p>
    <w:p w14:paraId="141AA3D1" w14:textId="4DEC801D" w:rsidR="002730CB" w:rsidRPr="00945132" w:rsidRDefault="002730CB" w:rsidP="00337921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 xml:space="preserve">B. Ordering: Comply with </w:t>
      </w:r>
      <w:r w:rsidR="0015462B" w:rsidRPr="00945132">
        <w:rPr>
          <w:rFonts w:ascii="Bert Sans" w:hAnsi="Bert Sans" w:cs="ArialMT"/>
          <w:sz w:val="20"/>
          <w:szCs w:val="20"/>
        </w:rPr>
        <w:t>Grid</w:t>
      </w:r>
      <w:r w:rsidRPr="00945132">
        <w:rPr>
          <w:rFonts w:ascii="Bert Sans" w:hAnsi="Bert Sans" w:cs="ArialMT"/>
          <w:sz w:val="20"/>
          <w:szCs w:val="20"/>
        </w:rPr>
        <w:t>’s ordering instructions and lead time</w:t>
      </w:r>
      <w:r w:rsidR="00337921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requirements to avoid construction delays.</w:t>
      </w:r>
    </w:p>
    <w:p w14:paraId="142A20CF" w14:textId="66235587" w:rsidR="002730CB" w:rsidRPr="00945132" w:rsidRDefault="002730CB" w:rsidP="00337921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 xml:space="preserve">C. Delivery: Deliver materials in </w:t>
      </w:r>
      <w:r w:rsidR="00337921" w:rsidRPr="00945132">
        <w:rPr>
          <w:rFonts w:ascii="Bert Sans" w:hAnsi="Bert Sans" w:cs="ArialMT"/>
          <w:sz w:val="20"/>
          <w:szCs w:val="20"/>
        </w:rPr>
        <w:t>Grid</w:t>
      </w:r>
      <w:r w:rsidRPr="00945132">
        <w:rPr>
          <w:rFonts w:ascii="Bert Sans" w:hAnsi="Bert Sans" w:cs="ArialMT"/>
          <w:sz w:val="20"/>
          <w:szCs w:val="20"/>
        </w:rPr>
        <w:t>’s original, unopened, undamaged</w:t>
      </w:r>
      <w:r w:rsidR="00337921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containers with identification labels intact.</w:t>
      </w:r>
    </w:p>
    <w:p w14:paraId="79DDFBD7" w14:textId="5C5BB7E0" w:rsidR="002730CB" w:rsidRPr="00945132" w:rsidRDefault="002730CB" w:rsidP="00337921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D. Storage and Protection: Store materials at temperature</w:t>
      </w:r>
      <w:r w:rsidR="007C7DA1" w:rsidRPr="00945132">
        <w:rPr>
          <w:rFonts w:ascii="Bert Sans" w:hAnsi="Bert Sans" w:cs="ArialMT"/>
          <w:sz w:val="20"/>
          <w:szCs w:val="20"/>
        </w:rPr>
        <w:t>s between 50 – 85 degrees</w:t>
      </w:r>
      <w:r w:rsidR="002F3E09" w:rsidRPr="00945132">
        <w:rPr>
          <w:rFonts w:ascii="Bert Sans" w:hAnsi="Bert Sans" w:cs="ArialMT"/>
          <w:sz w:val="20"/>
          <w:szCs w:val="20"/>
        </w:rPr>
        <w:t xml:space="preserve">, </w:t>
      </w:r>
      <w:r w:rsidR="00A20785" w:rsidRPr="00945132">
        <w:rPr>
          <w:rFonts w:ascii="Bert Sans" w:hAnsi="Bert Sans" w:cs="ArialMT"/>
          <w:sz w:val="20"/>
          <w:szCs w:val="20"/>
        </w:rPr>
        <w:t xml:space="preserve">“conditioned” </w:t>
      </w:r>
      <w:r w:rsidRPr="00945132">
        <w:rPr>
          <w:rFonts w:ascii="Bert Sans" w:hAnsi="Bert Sans" w:cs="ArialMT"/>
          <w:sz w:val="20"/>
          <w:szCs w:val="20"/>
        </w:rPr>
        <w:t xml:space="preserve">humidity </w:t>
      </w:r>
      <w:r w:rsidR="00A20785" w:rsidRPr="00945132">
        <w:rPr>
          <w:rFonts w:ascii="Bert Sans" w:hAnsi="Bert Sans" w:cs="ArialMT"/>
          <w:sz w:val="20"/>
          <w:szCs w:val="20"/>
        </w:rPr>
        <w:t>levels</w:t>
      </w:r>
      <w:r w:rsidR="00337921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and protect from exposure to harmful weather</w:t>
      </w:r>
      <w:r w:rsidR="00337921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conditions</w:t>
      </w:r>
      <w:r w:rsidR="00A20785" w:rsidRPr="00945132">
        <w:rPr>
          <w:rFonts w:ascii="Bert Sans" w:hAnsi="Bert Sans" w:cs="ArialMT"/>
          <w:sz w:val="20"/>
          <w:szCs w:val="20"/>
        </w:rPr>
        <w:t xml:space="preserve"> as recommended by </w:t>
      </w:r>
      <w:r w:rsidR="00DD7B2A" w:rsidRPr="00945132">
        <w:rPr>
          <w:rFonts w:ascii="Bert Sans" w:hAnsi="Bert Sans" w:cs="ArialMT"/>
          <w:sz w:val="20"/>
          <w:szCs w:val="20"/>
        </w:rPr>
        <w:t xml:space="preserve">the </w:t>
      </w:r>
      <w:r w:rsidR="00A20785" w:rsidRPr="00945132">
        <w:rPr>
          <w:rFonts w:ascii="Bert Sans" w:hAnsi="Bert Sans" w:cs="ArialMT"/>
          <w:sz w:val="20"/>
          <w:szCs w:val="20"/>
        </w:rPr>
        <w:t>manufacturer</w:t>
      </w:r>
      <w:r w:rsidR="00DD7B2A" w:rsidRPr="00945132">
        <w:rPr>
          <w:rFonts w:ascii="Bert Sans" w:hAnsi="Bert Sans" w:cs="ArialMT"/>
          <w:sz w:val="20"/>
          <w:szCs w:val="20"/>
        </w:rPr>
        <w:t>.</w:t>
      </w:r>
    </w:p>
    <w:p w14:paraId="54135879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</w:rPr>
      </w:pPr>
    </w:p>
    <w:p w14:paraId="5890E61F" w14:textId="3846625F" w:rsidR="00C63299" w:rsidRPr="00945132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945132">
        <w:rPr>
          <w:rFonts w:ascii="Bert Sans" w:hAnsi="Bert Sans" w:cs="Arial-BoldMT"/>
          <w:b/>
          <w:bCs/>
          <w:sz w:val="20"/>
          <w:szCs w:val="20"/>
        </w:rPr>
        <w:t>1.7 PROJECT CONDITIONS</w:t>
      </w:r>
    </w:p>
    <w:p w14:paraId="6F022C56" w14:textId="02394E41" w:rsidR="002730CB" w:rsidRPr="00945132" w:rsidRDefault="002730CB" w:rsidP="0015462B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A. Temperature Requirements: Maintain air temperature in spaces where</w:t>
      </w:r>
      <w:r w:rsidR="0015462B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products will be installed for</w:t>
      </w:r>
      <w:r w:rsidR="00C9021C" w:rsidRPr="00945132">
        <w:rPr>
          <w:rFonts w:ascii="Bert Sans" w:hAnsi="Bert Sans" w:cs="ArialMT"/>
          <w:sz w:val="20"/>
          <w:szCs w:val="20"/>
        </w:rPr>
        <w:t xml:space="preserve"> </w:t>
      </w:r>
      <w:r w:rsidR="00DD7B2A" w:rsidRPr="00945132">
        <w:rPr>
          <w:rFonts w:ascii="Bert Sans" w:hAnsi="Bert Sans" w:cs="ArialMT"/>
          <w:sz w:val="20"/>
          <w:szCs w:val="20"/>
        </w:rPr>
        <w:t>72-hour</w:t>
      </w:r>
      <w:r w:rsidRPr="00945132">
        <w:rPr>
          <w:rFonts w:ascii="Bert Sans" w:hAnsi="Bert Sans" w:cs="ArialMT"/>
          <w:sz w:val="20"/>
          <w:szCs w:val="20"/>
        </w:rPr>
        <w:t xml:space="preserve"> period </w:t>
      </w:r>
      <w:r w:rsidR="00F72808" w:rsidRPr="00945132">
        <w:rPr>
          <w:rFonts w:ascii="Bert Sans" w:hAnsi="Bert Sans" w:cs="ArialMT"/>
          <w:sz w:val="20"/>
          <w:szCs w:val="20"/>
        </w:rPr>
        <w:t>before, full</w:t>
      </w:r>
      <w:r w:rsidR="00C9021C" w:rsidRPr="00945132">
        <w:rPr>
          <w:rFonts w:ascii="Bert Sans" w:hAnsi="Bert Sans" w:cs="ArialMT"/>
          <w:sz w:val="20"/>
          <w:szCs w:val="20"/>
        </w:rPr>
        <w:t xml:space="preserve"> duration </w:t>
      </w:r>
      <w:r w:rsidRPr="00945132">
        <w:rPr>
          <w:rFonts w:ascii="Bert Sans" w:hAnsi="Bert Sans" w:cs="ArialMT"/>
          <w:sz w:val="20"/>
          <w:szCs w:val="20"/>
        </w:rPr>
        <w:t>during and</w:t>
      </w:r>
      <w:r w:rsidR="00C9021C" w:rsidRPr="00945132">
        <w:rPr>
          <w:rFonts w:ascii="Bert Sans" w:hAnsi="Bert Sans" w:cs="ArialMT"/>
          <w:sz w:val="20"/>
          <w:szCs w:val="20"/>
        </w:rPr>
        <w:t xml:space="preserve"> 72</w:t>
      </w:r>
      <w:r w:rsidR="00DD7B2A" w:rsidRPr="00945132">
        <w:rPr>
          <w:rFonts w:ascii="Bert Sans" w:hAnsi="Bert Sans" w:cs="ArialMT"/>
          <w:sz w:val="20"/>
          <w:szCs w:val="20"/>
        </w:rPr>
        <w:t>-</w:t>
      </w:r>
      <w:r w:rsidR="00C9021C" w:rsidRPr="00945132">
        <w:rPr>
          <w:rFonts w:ascii="Bert Sans" w:hAnsi="Bert Sans" w:cs="ArialMT"/>
          <w:sz w:val="20"/>
          <w:szCs w:val="20"/>
        </w:rPr>
        <w:t>hours after</w:t>
      </w:r>
      <w:r w:rsidRPr="00945132">
        <w:rPr>
          <w:rFonts w:ascii="Bert Sans" w:hAnsi="Bert Sans" w:cs="ArialMT"/>
          <w:sz w:val="20"/>
          <w:szCs w:val="20"/>
        </w:rPr>
        <w:t xml:space="preserve"> installation as</w:t>
      </w:r>
      <w:r w:rsidR="0015462B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 xml:space="preserve">recommended by </w:t>
      </w:r>
      <w:r w:rsidR="00C9021C" w:rsidRPr="00945132">
        <w:rPr>
          <w:rFonts w:ascii="Bert Sans" w:hAnsi="Bert Sans" w:cs="ArialMT"/>
          <w:sz w:val="20"/>
          <w:szCs w:val="20"/>
        </w:rPr>
        <w:t>Grid</w:t>
      </w:r>
      <w:r w:rsidRPr="00945132">
        <w:rPr>
          <w:rFonts w:ascii="Bert Sans" w:hAnsi="Bert Sans" w:cs="ArialMT"/>
          <w:sz w:val="20"/>
          <w:szCs w:val="20"/>
        </w:rPr>
        <w:t>.</w:t>
      </w:r>
    </w:p>
    <w:p w14:paraId="713F18DD" w14:textId="4FCD4A9F" w:rsidR="002730CB" w:rsidRPr="00945132" w:rsidRDefault="002730CB" w:rsidP="0015462B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B. Field Measurements: Verify actual measurements/openings by field</w:t>
      </w:r>
      <w:r w:rsidR="0015462B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measurements before fabrication; show recorded measurements on shop</w:t>
      </w:r>
      <w:r w:rsidR="0015462B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 xml:space="preserve">drawings. </w:t>
      </w:r>
    </w:p>
    <w:p w14:paraId="23750067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</w:rPr>
      </w:pPr>
    </w:p>
    <w:p w14:paraId="0A2C8898" w14:textId="7F38B4B1" w:rsidR="00C5581A" w:rsidRPr="00945132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945132">
        <w:rPr>
          <w:rFonts w:ascii="Bert Sans" w:hAnsi="Bert Sans" w:cs="Arial-BoldMT"/>
          <w:b/>
          <w:bCs/>
          <w:sz w:val="20"/>
          <w:szCs w:val="20"/>
        </w:rPr>
        <w:t>1.8 WARRANTY</w:t>
      </w:r>
    </w:p>
    <w:p w14:paraId="14FD0A98" w14:textId="799B811A" w:rsidR="002730CB" w:rsidRPr="00945132" w:rsidRDefault="002730CB" w:rsidP="00C63299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A. Project Warranty: Refer to Conditions of the Contract for project warranty</w:t>
      </w:r>
      <w:r w:rsidR="00C63299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provisions.</w:t>
      </w:r>
    </w:p>
    <w:p w14:paraId="320E29B2" w14:textId="6D7C4EF5" w:rsidR="002730CB" w:rsidRPr="00945132" w:rsidRDefault="002730CB" w:rsidP="00C63299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B. Manufacturer’s Warranty: Submit, for Owner’s acceptance, manufacturer’s</w:t>
      </w:r>
      <w:r w:rsidR="00C63299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standard warranty document executed by authorized company official.</w:t>
      </w:r>
      <w:r w:rsidR="00C63299" w:rsidRPr="00945132">
        <w:rPr>
          <w:rFonts w:ascii="Bert Sans" w:hAnsi="Bert Sans" w:cs="ArialMT"/>
          <w:sz w:val="20"/>
          <w:szCs w:val="20"/>
        </w:rPr>
        <w:t xml:space="preserve"> </w:t>
      </w:r>
      <w:r w:rsidR="00B25D06" w:rsidRPr="00945132">
        <w:rPr>
          <w:rFonts w:ascii="Bert Sans" w:hAnsi="Bert Sans" w:cs="ArialMT"/>
          <w:sz w:val="20"/>
          <w:szCs w:val="20"/>
        </w:rPr>
        <w:t>Grid</w:t>
      </w:r>
      <w:r w:rsidRPr="00945132">
        <w:rPr>
          <w:rFonts w:ascii="Bert Sans" w:hAnsi="Bert Sans" w:cs="ArialMT"/>
          <w:sz w:val="20"/>
          <w:szCs w:val="20"/>
        </w:rPr>
        <w:t xml:space="preserve">’s warranty is in addition to and not a limitation </w:t>
      </w:r>
      <w:r w:rsidR="00F93777" w:rsidRPr="00945132">
        <w:rPr>
          <w:rFonts w:ascii="Bert Sans" w:hAnsi="Bert Sans" w:cs="ArialMT"/>
          <w:sz w:val="20"/>
          <w:szCs w:val="20"/>
        </w:rPr>
        <w:t>of</w:t>
      </w:r>
      <w:r w:rsidRPr="00945132">
        <w:rPr>
          <w:rFonts w:ascii="Bert Sans" w:hAnsi="Bert Sans" w:cs="ArialMT"/>
          <w:sz w:val="20"/>
          <w:szCs w:val="20"/>
        </w:rPr>
        <w:t xml:space="preserve"> other rights</w:t>
      </w:r>
      <w:r w:rsidR="00C63299" w:rsidRPr="00945132">
        <w:rPr>
          <w:rFonts w:ascii="Bert Sans" w:hAnsi="Bert Sans" w:cs="ArialMT"/>
          <w:sz w:val="20"/>
          <w:szCs w:val="20"/>
        </w:rPr>
        <w:t xml:space="preserve"> </w:t>
      </w:r>
      <w:r w:rsidR="00B25D06" w:rsidRPr="00945132">
        <w:rPr>
          <w:rFonts w:ascii="Bert Sans" w:hAnsi="Bert Sans" w:cs="ArialMT"/>
          <w:sz w:val="20"/>
          <w:szCs w:val="20"/>
        </w:rPr>
        <w:t xml:space="preserve">the </w:t>
      </w:r>
      <w:r w:rsidRPr="00945132">
        <w:rPr>
          <w:rFonts w:ascii="Bert Sans" w:hAnsi="Bert Sans" w:cs="ArialMT"/>
          <w:sz w:val="20"/>
          <w:szCs w:val="20"/>
        </w:rPr>
        <w:t>Owner may have under Contract Documents.</w:t>
      </w:r>
    </w:p>
    <w:p w14:paraId="55887565" w14:textId="54AD3B00" w:rsidR="002730CB" w:rsidRPr="00945132" w:rsidRDefault="002730CB" w:rsidP="00E043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 xml:space="preserve">1. </w:t>
      </w:r>
      <w:r w:rsidR="00726ACD" w:rsidRPr="00945132">
        <w:rPr>
          <w:rFonts w:ascii="Bert Sans" w:hAnsi="Bert Sans" w:cs="ArialMT"/>
          <w:sz w:val="20"/>
          <w:szCs w:val="20"/>
        </w:rPr>
        <w:t xml:space="preserve">Material </w:t>
      </w:r>
      <w:r w:rsidR="00E043A8" w:rsidRPr="00945132">
        <w:rPr>
          <w:rFonts w:ascii="Bert Sans" w:hAnsi="Bert Sans" w:cs="ArialMT"/>
          <w:sz w:val="20"/>
          <w:szCs w:val="20"/>
        </w:rPr>
        <w:t xml:space="preserve">Limited </w:t>
      </w:r>
      <w:r w:rsidRPr="00945132">
        <w:rPr>
          <w:rFonts w:ascii="Bert Sans" w:hAnsi="Bert Sans" w:cs="ArialMT"/>
          <w:sz w:val="20"/>
          <w:szCs w:val="20"/>
        </w:rPr>
        <w:t>Warranty Perio</w:t>
      </w:r>
      <w:r w:rsidR="00726ACD" w:rsidRPr="00945132">
        <w:rPr>
          <w:rFonts w:ascii="Bert Sans" w:hAnsi="Bert Sans" w:cs="ArialMT"/>
          <w:sz w:val="20"/>
          <w:szCs w:val="20"/>
        </w:rPr>
        <w:t>d</w:t>
      </w:r>
      <w:r w:rsidRPr="00945132">
        <w:rPr>
          <w:rFonts w:ascii="Bert Sans" w:hAnsi="Bert Sans" w:cs="ArialMT"/>
          <w:sz w:val="20"/>
          <w:szCs w:val="20"/>
        </w:rPr>
        <w:t xml:space="preserve">: </w:t>
      </w:r>
      <w:r w:rsidR="00EF4872" w:rsidRPr="00945132">
        <w:rPr>
          <w:rFonts w:ascii="Bert Sans" w:hAnsi="Bert Sans" w:cs="ArialMT"/>
          <w:sz w:val="20"/>
          <w:szCs w:val="20"/>
        </w:rPr>
        <w:t>10</w:t>
      </w:r>
      <w:r w:rsidR="00B641F2" w:rsidRPr="00945132">
        <w:rPr>
          <w:rFonts w:ascii="Bert Sans" w:hAnsi="Bert Sans" w:cs="ArialMT"/>
          <w:sz w:val="20"/>
          <w:szCs w:val="20"/>
        </w:rPr>
        <w:t xml:space="preserve"> </w:t>
      </w:r>
      <w:r w:rsidR="00E043A8" w:rsidRPr="00945132">
        <w:rPr>
          <w:rFonts w:ascii="Bert Sans" w:hAnsi="Bert Sans" w:cs="ArialMT"/>
          <w:sz w:val="20"/>
          <w:szCs w:val="20"/>
        </w:rPr>
        <w:t xml:space="preserve">years after substantial completion is </w:t>
      </w:r>
      <w:r w:rsidR="00EF4872" w:rsidRPr="00945132">
        <w:rPr>
          <w:rFonts w:ascii="Bert Sans" w:hAnsi="Bert Sans" w:cs="ArialMT"/>
          <w:sz w:val="20"/>
          <w:szCs w:val="20"/>
        </w:rPr>
        <w:t>reached.</w:t>
      </w:r>
    </w:p>
    <w:p w14:paraId="7E922E51" w14:textId="1B585D47" w:rsidR="00726ACD" w:rsidRPr="00945132" w:rsidRDefault="00726ACD" w:rsidP="00F937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 xml:space="preserve">2. Installation </w:t>
      </w:r>
      <w:r w:rsidR="00E043A8" w:rsidRPr="00945132">
        <w:rPr>
          <w:rFonts w:ascii="Bert Sans" w:hAnsi="Bert Sans" w:cs="ArialMT"/>
          <w:sz w:val="20"/>
          <w:szCs w:val="20"/>
        </w:rPr>
        <w:t xml:space="preserve">Limited </w:t>
      </w:r>
      <w:r w:rsidRPr="00945132">
        <w:rPr>
          <w:rFonts w:ascii="Bert Sans" w:hAnsi="Bert Sans" w:cs="ArialMT"/>
          <w:sz w:val="20"/>
          <w:szCs w:val="20"/>
        </w:rPr>
        <w:t xml:space="preserve">Warranty Period: </w:t>
      </w:r>
      <w:r w:rsidR="00567F54" w:rsidRPr="00945132">
        <w:rPr>
          <w:rFonts w:ascii="Bert Sans" w:hAnsi="Bert Sans" w:cs="ArialMT"/>
          <w:sz w:val="20"/>
          <w:szCs w:val="20"/>
        </w:rPr>
        <w:t>1 year after substantial completion is reached</w:t>
      </w:r>
    </w:p>
    <w:p w14:paraId="7AB22583" w14:textId="69A1DA54" w:rsidR="00E6549B" w:rsidRPr="00945132" w:rsidRDefault="00E6549B" w:rsidP="00E6549B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  <w:r w:rsidRPr="00945132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Pr="00945132">
        <w:rPr>
          <w:rFonts w:ascii="Bert Sans" w:hAnsi="Bert Sans" w:cs="ArialMT"/>
          <w:i/>
          <w:iCs/>
          <w:sz w:val="20"/>
          <w:szCs w:val="20"/>
        </w:rPr>
        <w:t xml:space="preserve">Coordinate paragraph above with </w:t>
      </w:r>
      <w:r w:rsidR="00F72808" w:rsidRPr="00945132">
        <w:rPr>
          <w:rFonts w:ascii="Bert Sans" w:hAnsi="Bert Sans" w:cs="ArialMT"/>
          <w:i/>
          <w:iCs/>
          <w:sz w:val="20"/>
          <w:szCs w:val="20"/>
        </w:rPr>
        <w:t xml:space="preserve">manufacturer’s warranty </w:t>
      </w:r>
      <w:proofErr w:type="gramStart"/>
      <w:r w:rsidR="00F72808" w:rsidRPr="00945132">
        <w:rPr>
          <w:rFonts w:ascii="Bert Sans" w:hAnsi="Bert Sans" w:cs="ArialMT"/>
          <w:i/>
          <w:iCs/>
          <w:sz w:val="20"/>
          <w:szCs w:val="20"/>
        </w:rPr>
        <w:t>details</w:t>
      </w:r>
      <w:proofErr w:type="gramEnd"/>
    </w:p>
    <w:p w14:paraId="27FF1C86" w14:textId="1F561AD0" w:rsidR="00E6549B" w:rsidRPr="00945132" w:rsidRDefault="00E6549B" w:rsidP="00E6549B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</w:p>
    <w:p w14:paraId="6F0C8BD7" w14:textId="77777777" w:rsidR="002730CB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</w:rPr>
      </w:pPr>
    </w:p>
    <w:p w14:paraId="64A37332" w14:textId="77777777" w:rsidR="00945132" w:rsidRDefault="00945132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</w:rPr>
      </w:pPr>
    </w:p>
    <w:p w14:paraId="75414993" w14:textId="77777777" w:rsidR="00945132" w:rsidRPr="00945132" w:rsidRDefault="00945132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</w:rPr>
      </w:pPr>
    </w:p>
    <w:p w14:paraId="11ECE82C" w14:textId="64B078F9" w:rsidR="00C5581A" w:rsidRPr="00945132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945132">
        <w:rPr>
          <w:rFonts w:ascii="Bert Sans" w:hAnsi="Bert Sans" w:cs="Arial-BoldMT"/>
          <w:b/>
          <w:bCs/>
          <w:sz w:val="20"/>
          <w:szCs w:val="20"/>
        </w:rPr>
        <w:lastRenderedPageBreak/>
        <w:t>1.9 MAINTENANCE</w:t>
      </w:r>
    </w:p>
    <w:p w14:paraId="654F9C19" w14:textId="7B4C28FD" w:rsidR="002730CB" w:rsidRPr="00945132" w:rsidRDefault="002730CB" w:rsidP="00567F54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A. Extra Materials: Deliver to Owner extra materials from same production run as</w:t>
      </w:r>
      <w:r w:rsidR="00567F54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products installed. Package products with protective covering and identify with</w:t>
      </w:r>
      <w:r w:rsidR="00567F54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descriptive labels. Comply with Division 1 Closeout Submittals (Maintenance</w:t>
      </w:r>
    </w:p>
    <w:p w14:paraId="3A24473F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Materials) Section.</w:t>
      </w:r>
    </w:p>
    <w:p w14:paraId="30A59BCF" w14:textId="4DC4DCAB" w:rsidR="002730CB" w:rsidRPr="00945132" w:rsidRDefault="002730CB" w:rsidP="00F67D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 xml:space="preserve">1. Quantity: Furnish quantity of </w:t>
      </w:r>
      <w:r w:rsidR="00F67D02" w:rsidRPr="00945132">
        <w:rPr>
          <w:rFonts w:ascii="Bert Sans" w:hAnsi="Bert Sans" w:cs="ArialMT"/>
          <w:sz w:val="20"/>
          <w:szCs w:val="20"/>
        </w:rPr>
        <w:t xml:space="preserve">Grid </w:t>
      </w:r>
      <w:r w:rsidRPr="00945132">
        <w:rPr>
          <w:rFonts w:ascii="Bert Sans" w:hAnsi="Bert Sans" w:cs="ArialMT"/>
          <w:sz w:val="20"/>
          <w:szCs w:val="20"/>
        </w:rPr>
        <w:t>recycled rubber flooring equal to</w:t>
      </w:r>
      <w:r w:rsidR="00A80E21" w:rsidRPr="00945132">
        <w:rPr>
          <w:rFonts w:ascii="Bert Sans" w:hAnsi="Bert Sans" w:cs="ArialMT"/>
          <w:sz w:val="20"/>
          <w:szCs w:val="20"/>
        </w:rPr>
        <w:t xml:space="preserve"> % required by project documents</w:t>
      </w:r>
    </w:p>
    <w:p w14:paraId="3CD2356E" w14:textId="175EDEDB" w:rsidR="00E74416" w:rsidRPr="00945132" w:rsidRDefault="002730CB" w:rsidP="00E74416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2. Delivery, Storage and Protection: Comply with Owner’s requirements for</w:t>
      </w:r>
      <w:r w:rsidR="00A80E21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 xml:space="preserve">delivery, </w:t>
      </w:r>
      <w:r w:rsidR="00533DBE" w:rsidRPr="00945132">
        <w:rPr>
          <w:rFonts w:ascii="Bert Sans" w:hAnsi="Bert Sans" w:cs="ArialMT"/>
          <w:sz w:val="20"/>
          <w:szCs w:val="20"/>
        </w:rPr>
        <w:t>storage,</w:t>
      </w:r>
      <w:r w:rsidRPr="00945132">
        <w:rPr>
          <w:rFonts w:ascii="Bert Sans" w:hAnsi="Bert Sans" w:cs="ArialMT"/>
          <w:sz w:val="20"/>
          <w:szCs w:val="20"/>
        </w:rPr>
        <w:t xml:space="preserve"> and protection of extra materials.</w:t>
      </w:r>
    </w:p>
    <w:p w14:paraId="05AD1653" w14:textId="7724A5E1" w:rsidR="00E74416" w:rsidRPr="00945132" w:rsidRDefault="00E74416" w:rsidP="00E74416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  <w:r w:rsidRPr="00945132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="007568DE" w:rsidRPr="00945132">
        <w:rPr>
          <w:rFonts w:ascii="Bert Sans" w:hAnsi="Bert Sans" w:cs="ArialMT"/>
          <w:i/>
          <w:iCs/>
          <w:sz w:val="20"/>
          <w:szCs w:val="20"/>
        </w:rPr>
        <w:t xml:space="preserve">Coordinate paragraph above with </w:t>
      </w:r>
      <w:r w:rsidR="00F30175" w:rsidRPr="00945132">
        <w:rPr>
          <w:rFonts w:ascii="Bert Sans" w:hAnsi="Bert Sans" w:cs="ArialMT"/>
          <w:i/>
          <w:iCs/>
          <w:sz w:val="20"/>
          <w:szCs w:val="20"/>
        </w:rPr>
        <w:t>specifying percentage, if any required as attic stock</w:t>
      </w:r>
    </w:p>
    <w:p w14:paraId="6C963943" w14:textId="77777777" w:rsidR="00E14585" w:rsidRPr="00945132" w:rsidRDefault="00E14585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8"/>
          <w:szCs w:val="28"/>
        </w:rPr>
      </w:pPr>
    </w:p>
    <w:p w14:paraId="164D1095" w14:textId="21F26EED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945132">
        <w:rPr>
          <w:rFonts w:ascii="Bert Sans" w:hAnsi="Bert Sans" w:cs="Arial-BoldMT"/>
          <w:b/>
          <w:bCs/>
          <w:sz w:val="20"/>
          <w:szCs w:val="20"/>
        </w:rPr>
        <w:t>PART 2 – PRODUCTS</w:t>
      </w:r>
    </w:p>
    <w:p w14:paraId="50761BD3" w14:textId="77777777" w:rsidR="00C21AE4" w:rsidRPr="00945132" w:rsidRDefault="00C21AE4" w:rsidP="006A4FF0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</w:rPr>
      </w:pPr>
    </w:p>
    <w:p w14:paraId="1FF55037" w14:textId="611DC9F0" w:rsidR="006A4FF0" w:rsidRPr="00945132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945132">
        <w:rPr>
          <w:rFonts w:ascii="Bert Sans" w:hAnsi="Bert Sans" w:cs="Arial-BoldMT"/>
          <w:b/>
          <w:bCs/>
          <w:sz w:val="20"/>
          <w:szCs w:val="20"/>
        </w:rPr>
        <w:t xml:space="preserve">2.1 </w:t>
      </w:r>
      <w:r w:rsidR="006A4FF0" w:rsidRPr="00945132">
        <w:rPr>
          <w:rFonts w:ascii="Bert Sans" w:hAnsi="Bert Sans" w:cs="Arial-BoldMT"/>
          <w:b/>
          <w:bCs/>
          <w:sz w:val="20"/>
          <w:szCs w:val="20"/>
        </w:rPr>
        <w:t>M</w:t>
      </w:r>
      <w:r w:rsidR="004C40DD" w:rsidRPr="00945132">
        <w:rPr>
          <w:rFonts w:ascii="Bert Sans" w:hAnsi="Bert Sans" w:cs="Arial-BoldMT"/>
          <w:b/>
          <w:bCs/>
          <w:sz w:val="20"/>
          <w:szCs w:val="20"/>
        </w:rPr>
        <w:t>ATERIALS &amp; ATTRIBUTES</w:t>
      </w:r>
    </w:p>
    <w:p w14:paraId="71724991" w14:textId="0F9BF895" w:rsidR="00746F52" w:rsidRPr="00945132" w:rsidRDefault="003B2960" w:rsidP="00746F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Recy</w:t>
      </w:r>
      <w:r w:rsidR="0069170C" w:rsidRPr="00945132">
        <w:rPr>
          <w:rFonts w:ascii="Bert Sans" w:hAnsi="Bert Sans" w:cs="ArialMT"/>
          <w:sz w:val="20"/>
          <w:szCs w:val="20"/>
        </w:rPr>
        <w:t xml:space="preserve">cled rubber and EPDM rubber flecks </w:t>
      </w:r>
      <w:r w:rsidR="00514179" w:rsidRPr="00945132">
        <w:rPr>
          <w:rFonts w:ascii="Bert Sans" w:hAnsi="Bert Sans" w:cs="ArialMT"/>
          <w:sz w:val="20"/>
          <w:szCs w:val="20"/>
        </w:rPr>
        <w:t>fused by a polyurethane binder. Extr</w:t>
      </w:r>
      <w:r w:rsidR="00B71C0E" w:rsidRPr="00945132">
        <w:rPr>
          <w:rFonts w:ascii="Bert Sans" w:hAnsi="Bert Sans" w:cs="ArialMT"/>
          <w:sz w:val="20"/>
          <w:szCs w:val="20"/>
        </w:rPr>
        <w:t xml:space="preserve">uded, cured </w:t>
      </w:r>
      <w:r w:rsidR="00746F52" w:rsidRPr="00945132">
        <w:rPr>
          <w:rFonts w:ascii="Bert Sans" w:hAnsi="Bert Sans" w:cs="ArialMT"/>
          <w:sz w:val="20"/>
          <w:szCs w:val="20"/>
        </w:rPr>
        <w:t xml:space="preserve">peeled into a </w:t>
      </w:r>
      <w:r w:rsidR="00954E98" w:rsidRPr="00945132">
        <w:rPr>
          <w:rFonts w:ascii="Bert Sans" w:hAnsi="Bert Sans" w:cs="ArialMT"/>
          <w:sz w:val="20"/>
          <w:szCs w:val="20"/>
        </w:rPr>
        <w:t>double</w:t>
      </w:r>
      <w:r w:rsidR="00746F52" w:rsidRPr="00945132">
        <w:rPr>
          <w:rFonts w:ascii="Bert Sans" w:hAnsi="Bert Sans" w:cs="ArialMT"/>
          <w:sz w:val="20"/>
          <w:szCs w:val="20"/>
        </w:rPr>
        <w:t>,</w:t>
      </w:r>
      <w:r w:rsidR="00762BB1" w:rsidRPr="00945132">
        <w:rPr>
          <w:rFonts w:ascii="Bert Sans" w:hAnsi="Bert Sans" w:cs="ArialMT"/>
          <w:sz w:val="20"/>
          <w:szCs w:val="20"/>
        </w:rPr>
        <w:t xml:space="preserve"> </w:t>
      </w:r>
      <w:r w:rsidR="00954E98" w:rsidRPr="00945132">
        <w:rPr>
          <w:rFonts w:ascii="Bert Sans" w:hAnsi="Bert Sans" w:cs="ArialMT"/>
          <w:sz w:val="20"/>
          <w:szCs w:val="20"/>
        </w:rPr>
        <w:t>field</w:t>
      </w:r>
      <w:r w:rsidR="00762BB1" w:rsidRPr="00945132">
        <w:rPr>
          <w:rFonts w:ascii="Bert Sans" w:hAnsi="Bert Sans" w:cs="ArialMT"/>
          <w:sz w:val="20"/>
          <w:szCs w:val="20"/>
        </w:rPr>
        <w:t>-laminated,</w:t>
      </w:r>
      <w:r w:rsidR="00746F52" w:rsidRPr="00945132">
        <w:rPr>
          <w:rFonts w:ascii="Bert Sans" w:hAnsi="Bert Sans" w:cs="ArialMT"/>
          <w:sz w:val="20"/>
          <w:szCs w:val="20"/>
        </w:rPr>
        <w:t xml:space="preserve"> solid layer sheet </w:t>
      </w:r>
      <w:r w:rsidR="00A40DCE" w:rsidRPr="00945132">
        <w:rPr>
          <w:rFonts w:ascii="Bert Sans" w:hAnsi="Bert Sans" w:cs="ArialMT"/>
          <w:sz w:val="20"/>
          <w:szCs w:val="20"/>
        </w:rPr>
        <w:t>that provides</w:t>
      </w:r>
      <w:r w:rsidR="00DB6806" w:rsidRPr="00945132">
        <w:rPr>
          <w:rFonts w:ascii="Bert Sans" w:hAnsi="Bert Sans" w:cs="ArialMT"/>
          <w:sz w:val="20"/>
          <w:szCs w:val="20"/>
        </w:rPr>
        <w:t xml:space="preserve"> a</w:t>
      </w:r>
      <w:r w:rsidR="00A40DCE" w:rsidRPr="00945132">
        <w:rPr>
          <w:rFonts w:ascii="Bert Sans" w:hAnsi="Bert Sans" w:cs="ArialMT"/>
          <w:sz w:val="20"/>
          <w:szCs w:val="20"/>
        </w:rPr>
        <w:t xml:space="preserve"> superior anti-fatigue</w:t>
      </w:r>
      <w:r w:rsidR="00DB6806" w:rsidRPr="00945132">
        <w:rPr>
          <w:rFonts w:ascii="Bert Sans" w:hAnsi="Bert Sans" w:cs="ArialMT"/>
          <w:sz w:val="20"/>
          <w:szCs w:val="20"/>
        </w:rPr>
        <w:t xml:space="preserve"> surface</w:t>
      </w:r>
      <w:r w:rsidR="00AB7B1C" w:rsidRPr="00945132">
        <w:rPr>
          <w:rFonts w:ascii="Bert Sans" w:hAnsi="Bert Sans" w:cs="ArialMT"/>
          <w:sz w:val="20"/>
          <w:szCs w:val="20"/>
        </w:rPr>
        <w:t xml:space="preserve">, resistance to indentation from </w:t>
      </w:r>
      <w:r w:rsidR="00EA78DB" w:rsidRPr="00945132">
        <w:rPr>
          <w:rFonts w:ascii="Bert Sans" w:hAnsi="Bert Sans" w:cs="ArialMT"/>
          <w:sz w:val="20"/>
          <w:szCs w:val="20"/>
        </w:rPr>
        <w:t>heavy weight impact and a safe non-slip playing surface.</w:t>
      </w:r>
      <w:r w:rsidR="00A863A0" w:rsidRPr="00945132">
        <w:rPr>
          <w:rFonts w:ascii="Bert Sans" w:hAnsi="Bert Sans" w:cs="ArialMT"/>
          <w:sz w:val="20"/>
          <w:szCs w:val="20"/>
        </w:rPr>
        <w:t xml:space="preserve"> Designed by Grid </w:t>
      </w:r>
      <w:r w:rsidR="00D61421" w:rsidRPr="00945132">
        <w:rPr>
          <w:rFonts w:ascii="Bert Sans" w:hAnsi="Bert Sans" w:cs="ArialMT"/>
          <w:sz w:val="20"/>
          <w:szCs w:val="20"/>
        </w:rPr>
        <w:t>specific for fitness applications providing maximum durability and</w:t>
      </w:r>
      <w:r w:rsidR="00E63BBB" w:rsidRPr="00945132">
        <w:rPr>
          <w:rFonts w:ascii="Bert Sans" w:hAnsi="Bert Sans" w:cs="ArialMT"/>
          <w:sz w:val="20"/>
          <w:szCs w:val="20"/>
        </w:rPr>
        <w:t xml:space="preserve"> low mainte</w:t>
      </w:r>
      <w:r w:rsidR="00581A91" w:rsidRPr="00945132">
        <w:rPr>
          <w:rFonts w:ascii="Bert Sans" w:hAnsi="Bert Sans" w:cs="ArialMT"/>
          <w:sz w:val="20"/>
          <w:szCs w:val="20"/>
        </w:rPr>
        <w:t>nance. Combine Grid Recycled</w:t>
      </w:r>
      <w:r w:rsidR="00B92043" w:rsidRPr="00945132">
        <w:rPr>
          <w:rFonts w:ascii="Bert Sans" w:hAnsi="Bert Sans" w:cs="ArialMT"/>
          <w:sz w:val="20"/>
          <w:szCs w:val="20"/>
        </w:rPr>
        <w:t xml:space="preserve"> Rubber</w:t>
      </w:r>
      <w:r w:rsidR="00581A91" w:rsidRPr="00945132">
        <w:rPr>
          <w:rFonts w:ascii="Bert Sans" w:hAnsi="Bert Sans" w:cs="ArialMT"/>
          <w:sz w:val="20"/>
          <w:szCs w:val="20"/>
        </w:rPr>
        <w:t xml:space="preserve"> with</w:t>
      </w:r>
      <w:r w:rsidR="002C3B55" w:rsidRPr="00945132">
        <w:rPr>
          <w:rFonts w:ascii="Bert Sans" w:hAnsi="Bert Sans" w:cs="ArialMT"/>
          <w:sz w:val="20"/>
          <w:szCs w:val="20"/>
        </w:rPr>
        <w:t xml:space="preserve"> inlaid lifting platforms and Training Turf.</w:t>
      </w:r>
    </w:p>
    <w:p w14:paraId="1C95EA79" w14:textId="77777777" w:rsidR="00BD3C50" w:rsidRPr="00945132" w:rsidRDefault="00481349" w:rsidP="00BD3C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 xml:space="preserve">Surface: </w:t>
      </w:r>
      <w:r w:rsidR="00A5499B" w:rsidRPr="00945132">
        <w:rPr>
          <w:rFonts w:ascii="Bert Sans" w:hAnsi="Bert Sans" w:cs="ArialMT"/>
          <w:sz w:val="20"/>
          <w:szCs w:val="20"/>
        </w:rPr>
        <w:t>Smooth</w:t>
      </w:r>
      <w:r w:rsidR="00585E9C" w:rsidRPr="00945132">
        <w:rPr>
          <w:rFonts w:ascii="Bert Sans" w:hAnsi="Bert Sans" w:cs="ArialMT"/>
          <w:sz w:val="20"/>
          <w:szCs w:val="20"/>
        </w:rPr>
        <w:t xml:space="preserve"> &amp; seamless with nano-venting</w:t>
      </w:r>
      <w:r w:rsidR="00D032F7" w:rsidRPr="00945132">
        <w:rPr>
          <w:rFonts w:ascii="Bert Sans" w:hAnsi="Bert Sans" w:cs="ArialMT"/>
          <w:sz w:val="20"/>
          <w:szCs w:val="20"/>
        </w:rPr>
        <w:t xml:space="preserve"> throughout surfac</w:t>
      </w:r>
      <w:r w:rsidR="00BD3C50" w:rsidRPr="00945132">
        <w:rPr>
          <w:rFonts w:ascii="Bert Sans" w:hAnsi="Bert Sans" w:cs="ArialMT"/>
          <w:sz w:val="20"/>
          <w:szCs w:val="20"/>
        </w:rPr>
        <w:t>e</w:t>
      </w:r>
      <w:r w:rsidR="00585E9C" w:rsidRPr="00945132">
        <w:rPr>
          <w:rFonts w:ascii="Bert Sans" w:hAnsi="Bert Sans" w:cs="ArialMT"/>
          <w:sz w:val="20"/>
          <w:szCs w:val="20"/>
        </w:rPr>
        <w:t xml:space="preserve"> </w:t>
      </w:r>
    </w:p>
    <w:p w14:paraId="19A56E6E" w14:textId="0E36C459" w:rsidR="002730CB" w:rsidRPr="00945132" w:rsidRDefault="000A0AA9" w:rsidP="00BD3C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Calibri"/>
          <w:b/>
          <w:bCs/>
          <w:spacing w:val="-1"/>
          <w:sz w:val="20"/>
          <w:szCs w:val="20"/>
        </w:rPr>
        <w:t xml:space="preserve">Grid </w:t>
      </w:r>
      <w:r w:rsidR="00616339">
        <w:rPr>
          <w:rFonts w:ascii="Bert Sans" w:hAnsi="Bert Sans" w:cs="Calibri"/>
          <w:b/>
          <w:bCs/>
          <w:spacing w:val="-1"/>
          <w:sz w:val="20"/>
          <w:szCs w:val="20"/>
        </w:rPr>
        <w:t>Reflex XL Rubber</w:t>
      </w:r>
      <w:r w:rsidRPr="00945132">
        <w:rPr>
          <w:rFonts w:ascii="Bert Sans" w:hAnsi="Bert Sans" w:cs="Calibri"/>
          <w:spacing w:val="-1"/>
          <w:sz w:val="20"/>
          <w:szCs w:val="20"/>
        </w:rPr>
        <w:t>.</w:t>
      </w:r>
      <w:r w:rsidRPr="00945132">
        <w:rPr>
          <w:rFonts w:ascii="Bert Sans" w:hAnsi="Bert Sans" w:cs="Calibri"/>
          <w:sz w:val="20"/>
          <w:szCs w:val="20"/>
        </w:rPr>
        <w:t xml:space="preserve"> Dallas, TX 75206</w:t>
      </w:r>
      <w:r w:rsidR="00C33103" w:rsidRPr="00945132">
        <w:rPr>
          <w:rFonts w:ascii="Bert Sans" w:hAnsi="Bert Sans" w:cs="Calibri"/>
          <w:sz w:val="20"/>
          <w:szCs w:val="20"/>
        </w:rPr>
        <w:t xml:space="preserve"> |</w:t>
      </w:r>
      <w:r w:rsidRPr="00945132">
        <w:rPr>
          <w:rFonts w:ascii="Bert Sans" w:hAnsi="Bert Sans" w:cs="Calibri"/>
          <w:sz w:val="20"/>
          <w:szCs w:val="20"/>
        </w:rPr>
        <w:t xml:space="preserve"> Phone 469</w:t>
      </w:r>
      <w:r w:rsidR="00A7198B" w:rsidRPr="00945132">
        <w:rPr>
          <w:rFonts w:ascii="Bert Sans" w:hAnsi="Bert Sans" w:cs="Calibri"/>
          <w:sz w:val="20"/>
          <w:szCs w:val="20"/>
        </w:rPr>
        <w:t>.</w:t>
      </w:r>
      <w:r w:rsidRPr="00945132">
        <w:rPr>
          <w:rFonts w:ascii="Bert Sans" w:hAnsi="Bert Sans" w:cs="Calibri"/>
          <w:sz w:val="20"/>
          <w:szCs w:val="20"/>
        </w:rPr>
        <w:t>482</w:t>
      </w:r>
      <w:r w:rsidR="00A7198B" w:rsidRPr="00945132">
        <w:rPr>
          <w:rFonts w:ascii="Bert Sans" w:hAnsi="Bert Sans" w:cs="Calibri"/>
          <w:sz w:val="20"/>
          <w:szCs w:val="20"/>
        </w:rPr>
        <w:t>.</w:t>
      </w:r>
      <w:r w:rsidRPr="00945132">
        <w:rPr>
          <w:rFonts w:ascii="Bert Sans" w:hAnsi="Bert Sans" w:cs="Calibri"/>
          <w:sz w:val="20"/>
          <w:szCs w:val="20"/>
        </w:rPr>
        <w:t>9800</w:t>
      </w:r>
      <w:r w:rsidR="00C33103" w:rsidRPr="00945132">
        <w:rPr>
          <w:rFonts w:ascii="Bert Sans" w:hAnsi="Bert Sans" w:cs="Calibri"/>
          <w:sz w:val="20"/>
          <w:szCs w:val="20"/>
        </w:rPr>
        <w:t xml:space="preserve"> | </w:t>
      </w:r>
      <w:r w:rsidRPr="00945132">
        <w:rPr>
          <w:rFonts w:ascii="Bert Sans" w:hAnsi="Bert Sans" w:cs="Calibri"/>
          <w:spacing w:val="-2"/>
          <w:sz w:val="20"/>
          <w:szCs w:val="20"/>
        </w:rPr>
        <w:t>E</w:t>
      </w:r>
      <w:r w:rsidRPr="00945132">
        <w:rPr>
          <w:rFonts w:ascii="Bert Sans" w:hAnsi="Bert Sans" w:cs="Calibri"/>
          <w:spacing w:val="1"/>
          <w:sz w:val="20"/>
          <w:szCs w:val="20"/>
        </w:rPr>
        <w:t>m</w:t>
      </w:r>
      <w:r w:rsidRPr="00945132">
        <w:rPr>
          <w:rFonts w:ascii="Bert Sans" w:hAnsi="Bert Sans" w:cs="Calibri"/>
          <w:sz w:val="20"/>
          <w:szCs w:val="20"/>
        </w:rPr>
        <w:t>ai</w:t>
      </w:r>
      <w:r w:rsidRPr="00945132">
        <w:rPr>
          <w:rFonts w:ascii="Bert Sans" w:hAnsi="Bert Sans" w:cs="Calibri"/>
          <w:spacing w:val="-3"/>
          <w:sz w:val="20"/>
          <w:szCs w:val="20"/>
        </w:rPr>
        <w:t>l</w:t>
      </w:r>
      <w:r w:rsidRPr="00945132">
        <w:rPr>
          <w:rFonts w:ascii="Bert Sans" w:hAnsi="Bert Sans" w:cs="Calibri"/>
          <w:sz w:val="20"/>
          <w:szCs w:val="20"/>
        </w:rPr>
        <w:t>:</w:t>
      </w:r>
      <w:r w:rsidRPr="00945132">
        <w:rPr>
          <w:rFonts w:ascii="Bert Sans" w:hAnsi="Bert Sans" w:cs="Calibri"/>
          <w:spacing w:val="2"/>
          <w:sz w:val="20"/>
          <w:szCs w:val="20"/>
        </w:rPr>
        <w:t xml:space="preserve"> </w:t>
      </w:r>
      <w:hyperlink r:id="rId8" w:history="1">
        <w:r w:rsidRPr="00945132">
          <w:rPr>
            <w:rStyle w:val="Hyperlink"/>
            <w:rFonts w:ascii="Bert Sans" w:hAnsi="Bert Sans" w:cs="Calibri"/>
            <w:spacing w:val="2"/>
            <w:sz w:val="20"/>
            <w:szCs w:val="20"/>
          </w:rPr>
          <w:t>info@builtbygrid.com</w:t>
        </w:r>
      </w:hyperlink>
      <w:r w:rsidRPr="00945132">
        <w:rPr>
          <w:rFonts w:ascii="Bert Sans" w:hAnsi="Bert Sans" w:cs="Calibri"/>
          <w:spacing w:val="2"/>
          <w:sz w:val="20"/>
          <w:szCs w:val="20"/>
        </w:rPr>
        <w:t xml:space="preserve"> </w:t>
      </w:r>
    </w:p>
    <w:p w14:paraId="7A8A2B6D" w14:textId="55DDFBF9" w:rsidR="002730CB" w:rsidRPr="00945132" w:rsidRDefault="00FC6922" w:rsidP="001302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Grid Recycled</w:t>
      </w:r>
      <w:r w:rsidR="0055619D" w:rsidRPr="00945132">
        <w:rPr>
          <w:rFonts w:ascii="Bert Sans" w:hAnsi="Bert Sans" w:cs="ArialMT"/>
          <w:sz w:val="20"/>
          <w:szCs w:val="20"/>
        </w:rPr>
        <w:t xml:space="preserve"> Co</w:t>
      </w:r>
      <w:r w:rsidR="00FF0E4D" w:rsidRPr="00945132">
        <w:rPr>
          <w:rFonts w:ascii="Bert Sans" w:hAnsi="Bert Sans" w:cs="ArialMT"/>
          <w:sz w:val="20"/>
          <w:szCs w:val="20"/>
        </w:rPr>
        <w:t xml:space="preserve">lor Series: </w:t>
      </w:r>
      <w:r w:rsidR="002730CB" w:rsidRPr="00945132">
        <w:rPr>
          <w:rFonts w:ascii="Bert Sans" w:hAnsi="Bert Sans" w:cs="ArialMT"/>
          <w:sz w:val="20"/>
          <w:szCs w:val="20"/>
        </w:rPr>
        <w:t xml:space="preserve"> </w:t>
      </w:r>
      <w:r w:rsidR="00FF0E4D" w:rsidRPr="00945132">
        <w:rPr>
          <w:rFonts w:ascii="Bert Sans" w:hAnsi="Bert Sans" w:cs="ArialMT"/>
          <w:sz w:val="20"/>
          <w:szCs w:val="20"/>
        </w:rPr>
        <w:t>Core,</w:t>
      </w:r>
      <w:r w:rsidR="00ED55B7" w:rsidRPr="00945132">
        <w:rPr>
          <w:rFonts w:ascii="Bert Sans" w:hAnsi="Bert Sans" w:cs="ArialMT"/>
          <w:sz w:val="20"/>
          <w:szCs w:val="20"/>
        </w:rPr>
        <w:t xml:space="preserve"> </w:t>
      </w:r>
      <w:r w:rsidR="00E244E5" w:rsidRPr="00945132">
        <w:rPr>
          <w:rFonts w:ascii="Bert Sans" w:hAnsi="Bert Sans" w:cs="ArialMT"/>
          <w:sz w:val="20"/>
          <w:szCs w:val="20"/>
        </w:rPr>
        <w:t>Flex &amp; Fit</w:t>
      </w:r>
    </w:p>
    <w:p w14:paraId="55E1E368" w14:textId="507C27C0" w:rsidR="001302A4" w:rsidRPr="00945132" w:rsidRDefault="001302A4" w:rsidP="001302A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b/>
          <w:bCs/>
          <w:sz w:val="20"/>
          <w:szCs w:val="20"/>
        </w:rPr>
        <w:t>Core</w:t>
      </w:r>
      <w:r w:rsidR="00483215" w:rsidRPr="00945132">
        <w:rPr>
          <w:rFonts w:ascii="Bert Sans" w:hAnsi="Bert Sans" w:cs="ArialMT"/>
          <w:sz w:val="20"/>
          <w:szCs w:val="20"/>
        </w:rPr>
        <w:t>: Min</w:t>
      </w:r>
      <w:r w:rsidR="00881456" w:rsidRPr="00945132">
        <w:rPr>
          <w:rFonts w:ascii="Bert Sans" w:hAnsi="Bert Sans" w:cs="ArialMT"/>
          <w:sz w:val="20"/>
          <w:szCs w:val="20"/>
        </w:rPr>
        <w:t>imalistic color, low fleck ratio to black, recycled content</w:t>
      </w:r>
    </w:p>
    <w:p w14:paraId="03D0B102" w14:textId="36E6B841" w:rsidR="001302A4" w:rsidRPr="00945132" w:rsidRDefault="001302A4" w:rsidP="001302A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b/>
          <w:bCs/>
          <w:sz w:val="20"/>
          <w:szCs w:val="20"/>
        </w:rPr>
        <w:t>Flex</w:t>
      </w:r>
      <w:r w:rsidR="00881456" w:rsidRPr="00945132">
        <w:rPr>
          <w:rFonts w:ascii="Bert Sans" w:hAnsi="Bert Sans" w:cs="ArialMT"/>
          <w:sz w:val="20"/>
          <w:szCs w:val="20"/>
        </w:rPr>
        <w:t xml:space="preserve">: </w:t>
      </w:r>
      <w:r w:rsidR="007E5773" w:rsidRPr="00945132">
        <w:rPr>
          <w:rFonts w:ascii="Bert Sans" w:hAnsi="Bert Sans" w:cs="ArialMT"/>
          <w:sz w:val="20"/>
          <w:szCs w:val="20"/>
        </w:rPr>
        <w:t>Medium color fleck ratio to black, recycled content</w:t>
      </w:r>
    </w:p>
    <w:p w14:paraId="5D88F67B" w14:textId="4CE6DFCE" w:rsidR="001302A4" w:rsidRPr="00945132" w:rsidRDefault="001302A4" w:rsidP="001302A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b/>
          <w:bCs/>
          <w:sz w:val="20"/>
          <w:szCs w:val="20"/>
        </w:rPr>
        <w:t>Fit</w:t>
      </w:r>
      <w:r w:rsidR="007E5773" w:rsidRPr="00945132">
        <w:rPr>
          <w:rFonts w:ascii="Bert Sans" w:hAnsi="Bert Sans" w:cs="ArialMT"/>
          <w:sz w:val="20"/>
          <w:szCs w:val="20"/>
        </w:rPr>
        <w:t xml:space="preserve">: </w:t>
      </w:r>
      <w:r w:rsidR="00C367B4" w:rsidRPr="00945132">
        <w:rPr>
          <w:rFonts w:ascii="Bert Sans" w:hAnsi="Bert Sans" w:cs="ArialMT"/>
          <w:sz w:val="20"/>
          <w:szCs w:val="20"/>
        </w:rPr>
        <w:t>Intense color fleck ratio to black, recycled content</w:t>
      </w:r>
    </w:p>
    <w:p w14:paraId="52330E95" w14:textId="304B5537" w:rsidR="00BF2B2D" w:rsidRPr="00945132" w:rsidRDefault="00E043A8" w:rsidP="00CE45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ab/>
        <w:t xml:space="preserve">a. </w:t>
      </w:r>
      <w:r w:rsidR="0015667E" w:rsidRPr="00945132">
        <w:rPr>
          <w:rFonts w:ascii="Bert Sans" w:hAnsi="Bert Sans" w:cs="ArialMT"/>
          <w:sz w:val="20"/>
          <w:szCs w:val="20"/>
        </w:rPr>
        <w:t xml:space="preserve">Contact Grid for custom colors and </w:t>
      </w:r>
      <w:r w:rsidR="00533DBE" w:rsidRPr="00945132">
        <w:rPr>
          <w:rFonts w:ascii="Bert Sans" w:hAnsi="Bert Sans" w:cs="ArialMT"/>
          <w:sz w:val="20"/>
          <w:szCs w:val="20"/>
        </w:rPr>
        <w:t>minimum yields</w:t>
      </w:r>
      <w:r w:rsidR="00BF2B2D" w:rsidRPr="00945132">
        <w:rPr>
          <w:rFonts w:ascii="Bert Sans" w:hAnsi="Bert Sans" w:cs="ArialMT"/>
          <w:sz w:val="20"/>
          <w:szCs w:val="20"/>
        </w:rPr>
        <w:tab/>
      </w:r>
    </w:p>
    <w:p w14:paraId="35D26D4C" w14:textId="1C67414E" w:rsidR="005D5F5A" w:rsidRPr="00945132" w:rsidRDefault="002730CB" w:rsidP="000B3CE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 xml:space="preserve">2. </w:t>
      </w:r>
      <w:r w:rsidR="00E244E5" w:rsidRPr="00945132">
        <w:rPr>
          <w:rFonts w:ascii="Bert Sans" w:hAnsi="Bert Sans" w:cs="ArialMT"/>
          <w:sz w:val="20"/>
          <w:szCs w:val="20"/>
        </w:rPr>
        <w:t>Grid Recycled Thickness</w:t>
      </w:r>
      <w:r w:rsidR="00C1296B" w:rsidRPr="00945132">
        <w:rPr>
          <w:rFonts w:ascii="Bert Sans" w:hAnsi="Bert Sans" w:cs="ArialMT"/>
          <w:sz w:val="20"/>
          <w:szCs w:val="20"/>
        </w:rPr>
        <w:t xml:space="preserve"> (</w:t>
      </w:r>
      <w:r w:rsidR="0064562F" w:rsidRPr="00945132">
        <w:rPr>
          <w:rFonts w:ascii="Bert Sans" w:hAnsi="Bert Sans" w:cs="ArialMT"/>
          <w:sz w:val="20"/>
          <w:szCs w:val="20"/>
        </w:rPr>
        <w:t>Double</w:t>
      </w:r>
      <w:r w:rsidR="00C1296B" w:rsidRPr="00945132">
        <w:rPr>
          <w:rFonts w:ascii="Bert Sans" w:hAnsi="Bert Sans" w:cs="ArialMT"/>
          <w:sz w:val="20"/>
          <w:szCs w:val="20"/>
        </w:rPr>
        <w:t xml:space="preserve"> Ply)</w:t>
      </w:r>
      <w:r w:rsidR="000C7B8B" w:rsidRPr="00945132">
        <w:rPr>
          <w:rFonts w:ascii="Bert Sans" w:hAnsi="Bert Sans" w:cs="ArialMT"/>
          <w:sz w:val="20"/>
          <w:szCs w:val="20"/>
        </w:rPr>
        <w:t xml:space="preserve">: </w:t>
      </w:r>
    </w:p>
    <w:p w14:paraId="63B4AD31" w14:textId="36270448" w:rsidR="00AE14B3" w:rsidRPr="00945132" w:rsidRDefault="005D5F5A" w:rsidP="006456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 xml:space="preserve">a.    </w:t>
      </w:r>
      <w:r w:rsidR="0064562F" w:rsidRPr="00945132">
        <w:rPr>
          <w:rFonts w:ascii="Bert Sans" w:hAnsi="Bert Sans" w:cs="ArialMT"/>
          <w:sz w:val="20"/>
          <w:szCs w:val="20"/>
        </w:rPr>
        <w:t>1” (24mm)</w:t>
      </w:r>
    </w:p>
    <w:p w14:paraId="11DC050B" w14:textId="2BF3F060" w:rsidR="003A4237" w:rsidRPr="00945132" w:rsidRDefault="003A4237" w:rsidP="006456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b.    ¾” (18mm)</w:t>
      </w:r>
    </w:p>
    <w:p w14:paraId="48595B1B" w14:textId="0306C0DF" w:rsidR="003A4237" w:rsidRPr="00945132" w:rsidRDefault="003A4237" w:rsidP="006456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c.    3/8” (9mm)</w:t>
      </w:r>
    </w:p>
    <w:p w14:paraId="73784BB3" w14:textId="77777777" w:rsidR="005D5F5A" w:rsidRPr="00945132" w:rsidRDefault="005D5F5A" w:rsidP="003260A9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</w:p>
    <w:p w14:paraId="1F666A58" w14:textId="3A502431" w:rsidR="007D7979" w:rsidRPr="00945132" w:rsidRDefault="002730CB" w:rsidP="00E14585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  <w:r w:rsidRPr="00945132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="00E862DE" w:rsidRPr="00945132">
        <w:rPr>
          <w:rFonts w:ascii="Bert Sans" w:hAnsi="Bert Sans" w:cs="ArialMT"/>
          <w:i/>
          <w:iCs/>
          <w:sz w:val="20"/>
          <w:szCs w:val="20"/>
        </w:rPr>
        <w:t xml:space="preserve">Grid </w:t>
      </w:r>
      <w:r w:rsidR="00945132">
        <w:rPr>
          <w:rFonts w:ascii="Bert Sans" w:hAnsi="Bert Sans" w:cs="ArialMT"/>
          <w:i/>
          <w:iCs/>
          <w:sz w:val="20"/>
          <w:szCs w:val="20"/>
        </w:rPr>
        <w:t>Reflex XL</w:t>
      </w:r>
      <w:r w:rsidR="00E862DE" w:rsidRPr="00945132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945132">
        <w:rPr>
          <w:rFonts w:ascii="Bert Sans" w:hAnsi="Bert Sans" w:cs="ArialMT"/>
          <w:i/>
          <w:iCs/>
          <w:sz w:val="20"/>
          <w:szCs w:val="20"/>
        </w:rPr>
        <w:t>for sports surfacing combine</w:t>
      </w:r>
      <w:r w:rsidR="00945132">
        <w:rPr>
          <w:rFonts w:ascii="Bert Sans" w:hAnsi="Bert Sans" w:cs="ArialMT"/>
          <w:i/>
          <w:iCs/>
          <w:sz w:val="20"/>
          <w:szCs w:val="20"/>
        </w:rPr>
        <w:t>s</w:t>
      </w:r>
      <w:r w:rsidRPr="00945132">
        <w:rPr>
          <w:rFonts w:ascii="Bert Sans" w:hAnsi="Bert Sans" w:cs="ArialMT"/>
          <w:i/>
          <w:iCs/>
          <w:sz w:val="20"/>
          <w:szCs w:val="20"/>
        </w:rPr>
        <w:t xml:space="preserve"> quality recycled SBR rubber and recycled EPDM flecks. </w:t>
      </w:r>
      <w:r w:rsidR="00E862DE" w:rsidRPr="00945132">
        <w:rPr>
          <w:rFonts w:ascii="Bert Sans" w:hAnsi="Bert Sans" w:cs="ArialMT"/>
          <w:i/>
          <w:iCs/>
          <w:sz w:val="20"/>
          <w:szCs w:val="20"/>
        </w:rPr>
        <w:t xml:space="preserve">It </w:t>
      </w:r>
      <w:r w:rsidR="00312A57" w:rsidRPr="00945132">
        <w:rPr>
          <w:rFonts w:ascii="Bert Sans" w:hAnsi="Bert Sans" w:cs="ArialMT"/>
          <w:i/>
          <w:iCs/>
          <w:sz w:val="20"/>
          <w:szCs w:val="20"/>
        </w:rPr>
        <w:t>is available</w:t>
      </w:r>
      <w:r w:rsidRPr="00945132">
        <w:rPr>
          <w:rFonts w:ascii="Bert Sans" w:hAnsi="Bert Sans" w:cs="ArialMT"/>
          <w:i/>
          <w:iCs/>
          <w:sz w:val="20"/>
          <w:szCs w:val="20"/>
        </w:rPr>
        <w:t xml:space="preserve"> in 2</w:t>
      </w:r>
      <w:r w:rsidR="00612481" w:rsidRPr="00945132">
        <w:rPr>
          <w:rFonts w:ascii="Bert Sans" w:hAnsi="Bert Sans" w:cs="ArialMT"/>
          <w:i/>
          <w:iCs/>
          <w:sz w:val="20"/>
          <w:szCs w:val="20"/>
        </w:rPr>
        <w:t>0</w:t>
      </w:r>
      <w:r w:rsidRPr="00945132">
        <w:rPr>
          <w:rFonts w:ascii="Bert Sans" w:hAnsi="Bert Sans" w:cs="ArialMT"/>
          <w:i/>
          <w:iCs/>
          <w:sz w:val="20"/>
          <w:szCs w:val="20"/>
        </w:rPr>
        <w:t xml:space="preserve"> colors,</w:t>
      </w:r>
      <w:r w:rsidR="00CA0070" w:rsidRPr="00945132">
        <w:rPr>
          <w:rFonts w:ascii="Bert Sans" w:hAnsi="Bert Sans" w:cs="ArialMT"/>
          <w:i/>
          <w:iCs/>
          <w:sz w:val="20"/>
          <w:szCs w:val="20"/>
        </w:rPr>
        <w:t xml:space="preserve"> three thicknesses</w:t>
      </w:r>
      <w:r w:rsidR="00751378" w:rsidRPr="00945132">
        <w:rPr>
          <w:rFonts w:ascii="Bert Sans" w:hAnsi="Bert Sans" w:cs="ArialMT"/>
          <w:i/>
          <w:iCs/>
          <w:sz w:val="20"/>
          <w:szCs w:val="20"/>
        </w:rPr>
        <w:t>,</w:t>
      </w:r>
      <w:r w:rsidRPr="00945132">
        <w:rPr>
          <w:rFonts w:ascii="Bert Sans" w:hAnsi="Bert Sans" w:cs="ArialMT"/>
          <w:i/>
          <w:iCs/>
          <w:sz w:val="20"/>
          <w:szCs w:val="20"/>
        </w:rPr>
        <w:t xml:space="preserve"> is a </w:t>
      </w:r>
      <w:r w:rsidR="00612481" w:rsidRPr="00945132">
        <w:rPr>
          <w:rFonts w:ascii="Bert Sans" w:hAnsi="Bert Sans" w:cs="ArialMT"/>
          <w:i/>
          <w:iCs/>
          <w:sz w:val="20"/>
          <w:szCs w:val="20"/>
        </w:rPr>
        <w:t>double</w:t>
      </w:r>
      <w:r w:rsidRPr="00945132">
        <w:rPr>
          <w:rFonts w:ascii="Bert Sans" w:hAnsi="Bert Sans" w:cs="ArialMT"/>
          <w:i/>
          <w:iCs/>
          <w:sz w:val="20"/>
          <w:szCs w:val="20"/>
        </w:rPr>
        <w:t>-ply</w:t>
      </w:r>
      <w:r w:rsidR="00612481" w:rsidRPr="00945132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945132">
        <w:rPr>
          <w:rFonts w:ascii="Bert Sans" w:hAnsi="Bert Sans" w:cs="ArialMT"/>
          <w:i/>
          <w:iCs/>
          <w:sz w:val="20"/>
          <w:szCs w:val="20"/>
        </w:rPr>
        <w:t>laminated surface with high slip resistance, durability, cushioned resilience,</w:t>
      </w:r>
      <w:r w:rsidR="00CA1962" w:rsidRPr="00945132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="00945132">
        <w:rPr>
          <w:rFonts w:ascii="Bert Sans" w:hAnsi="Bert Sans" w:cs="ArialMT"/>
          <w:i/>
          <w:iCs/>
          <w:sz w:val="20"/>
          <w:szCs w:val="20"/>
        </w:rPr>
        <w:t xml:space="preserve">and </w:t>
      </w:r>
      <w:r w:rsidRPr="00945132">
        <w:rPr>
          <w:rFonts w:ascii="Bert Sans" w:hAnsi="Bert Sans" w:cs="ArialMT"/>
          <w:i/>
          <w:iCs/>
          <w:sz w:val="20"/>
          <w:szCs w:val="20"/>
        </w:rPr>
        <w:t>stain resistance</w:t>
      </w:r>
      <w:r w:rsidR="00945132">
        <w:rPr>
          <w:rFonts w:ascii="Bert Sans" w:hAnsi="Bert Sans" w:cs="ArialMT"/>
          <w:i/>
          <w:iCs/>
          <w:sz w:val="20"/>
          <w:szCs w:val="20"/>
        </w:rPr>
        <w:t>.</w:t>
      </w:r>
    </w:p>
    <w:p w14:paraId="19FCDD70" w14:textId="77777777" w:rsidR="00C21AE4" w:rsidRPr="00945132" w:rsidRDefault="00C21AE4" w:rsidP="00E14585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</w:p>
    <w:p w14:paraId="2F238CE1" w14:textId="3E313481" w:rsidR="00353B94" w:rsidRPr="00945132" w:rsidRDefault="00C21AE4" w:rsidP="00C21AE4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 xml:space="preserve">       </w:t>
      </w:r>
      <w:bookmarkStart w:id="0" w:name="_MON_1669898586"/>
      <w:bookmarkEnd w:id="0"/>
      <w:r w:rsidR="001D0E91" w:rsidRPr="001D0E91">
        <w:rPr>
          <w:rFonts w:ascii="Bert Sans" w:hAnsi="Bert Sans" w:cs="ArialMT"/>
          <w:noProof/>
          <w:sz w:val="20"/>
          <w:szCs w:val="20"/>
        </w:rPr>
        <w:object w:dxaOrig="10371" w:dyaOrig="5240" w14:anchorId="3A544F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500pt;height:248pt;mso-width-percent:0;mso-height-percent:0;mso-width-percent:0;mso-height-percent:0" o:ole="">
            <v:imagedata r:id="rId9" o:title=""/>
          </v:shape>
          <o:OLEObject Type="Embed" ProgID="Excel.Sheet.12" ShapeID="_x0000_i1026" DrawAspect="Content" ObjectID="_1759126819" r:id="rId10"/>
        </w:object>
      </w:r>
    </w:p>
    <w:p w14:paraId="6CD548C1" w14:textId="4D550EEC" w:rsidR="00C21AE4" w:rsidRPr="00945132" w:rsidRDefault="00C21AE4" w:rsidP="00C21AE4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</w:p>
    <w:p w14:paraId="17456538" w14:textId="1B40E69F" w:rsidR="00C21AE4" w:rsidRPr="00945132" w:rsidRDefault="00C21AE4" w:rsidP="00C21AE4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lastRenderedPageBreak/>
        <w:t xml:space="preserve">D.     </w:t>
      </w:r>
      <w:r w:rsidRPr="00945132">
        <w:rPr>
          <w:rFonts w:ascii="Bert Sans" w:hAnsi="Bert Sans" w:cs="ArialMT"/>
          <w:b/>
          <w:bCs/>
          <w:sz w:val="20"/>
          <w:szCs w:val="20"/>
        </w:rPr>
        <w:t xml:space="preserve">Grid </w:t>
      </w:r>
      <w:proofErr w:type="spellStart"/>
      <w:r w:rsidR="00945132">
        <w:rPr>
          <w:rFonts w:ascii="Bert Sans" w:hAnsi="Bert Sans" w:cs="ArialMT"/>
          <w:b/>
          <w:bCs/>
          <w:sz w:val="20"/>
          <w:szCs w:val="20"/>
        </w:rPr>
        <w:t>Soirt</w:t>
      </w:r>
      <w:proofErr w:type="spellEnd"/>
      <w:r w:rsidR="00945132">
        <w:rPr>
          <w:rFonts w:ascii="Bert Sans" w:hAnsi="Bert Sans" w:cs="ArialMT"/>
          <w:b/>
          <w:bCs/>
          <w:sz w:val="20"/>
          <w:szCs w:val="20"/>
        </w:rPr>
        <w:t xml:space="preserve"> Bond</w:t>
      </w:r>
      <w:r w:rsidRPr="00945132">
        <w:rPr>
          <w:rFonts w:ascii="Bert Sans" w:hAnsi="Bert Sans" w:cs="ArialMT"/>
          <w:b/>
          <w:bCs/>
          <w:sz w:val="20"/>
          <w:szCs w:val="20"/>
        </w:rPr>
        <w:t xml:space="preserve"> Adhesive.</w:t>
      </w:r>
    </w:p>
    <w:p w14:paraId="5C48C479" w14:textId="1B21A3C1" w:rsidR="00C21AE4" w:rsidRPr="00945132" w:rsidRDefault="00C21AE4" w:rsidP="00C21AE4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ab/>
      </w:r>
      <w:r w:rsidRPr="00945132">
        <w:rPr>
          <w:rFonts w:ascii="Bert Sans" w:hAnsi="Bert Sans" w:cs="ArialMT"/>
          <w:sz w:val="20"/>
          <w:szCs w:val="20"/>
        </w:rPr>
        <w:tab/>
        <w:t>1.</w:t>
      </w:r>
      <w:r w:rsidR="00514CCF">
        <w:rPr>
          <w:rFonts w:ascii="Bert Sans" w:hAnsi="Bert Sans" w:cs="ArialMT"/>
          <w:sz w:val="20"/>
          <w:szCs w:val="20"/>
        </w:rPr>
        <w:t xml:space="preserve"> 5-gallon</w:t>
      </w:r>
      <w:r w:rsidRPr="00945132">
        <w:rPr>
          <w:rFonts w:ascii="Bert Sans" w:hAnsi="Bert Sans" w:cs="ArialMT"/>
          <w:sz w:val="20"/>
          <w:szCs w:val="20"/>
        </w:rPr>
        <w:t xml:space="preserve">, single-component, </w:t>
      </w:r>
      <w:r w:rsidR="00514CCF">
        <w:rPr>
          <w:rFonts w:ascii="Bert Sans" w:hAnsi="Bert Sans" w:cs="ArialMT"/>
          <w:sz w:val="20"/>
          <w:szCs w:val="20"/>
        </w:rPr>
        <w:t>moisture-cured</w:t>
      </w:r>
      <w:r w:rsidRPr="00945132">
        <w:rPr>
          <w:rFonts w:ascii="Bert Sans" w:hAnsi="Bert Sans" w:cs="ArialMT"/>
          <w:sz w:val="20"/>
          <w:szCs w:val="20"/>
        </w:rPr>
        <w:t xml:space="preserve"> adhesive. Applied with a 1/16” </w:t>
      </w:r>
      <w:proofErr w:type="gramStart"/>
      <w:r w:rsidRPr="00945132">
        <w:rPr>
          <w:rFonts w:ascii="Bert Sans" w:hAnsi="Bert Sans" w:cs="ArialMT"/>
          <w:sz w:val="20"/>
          <w:szCs w:val="20"/>
        </w:rPr>
        <w:t>trowel</w:t>
      </w:r>
      <w:proofErr w:type="gramEnd"/>
    </w:p>
    <w:p w14:paraId="532A427C" w14:textId="77777777" w:rsidR="00C21AE4" w:rsidRPr="00945132" w:rsidRDefault="00C21AE4" w:rsidP="00C21AE4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</w:p>
    <w:p w14:paraId="19C1997A" w14:textId="41A68DE0" w:rsidR="00353B94" w:rsidRPr="00945132" w:rsidRDefault="00E02CAB" w:rsidP="00353B94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 xml:space="preserve">      </w:t>
      </w:r>
      <w:r w:rsidR="009F7154" w:rsidRPr="00945132">
        <w:rPr>
          <w:rFonts w:ascii="Bert Sans" w:hAnsi="Bert Sans" w:cs="ArialMT"/>
          <w:sz w:val="20"/>
          <w:szCs w:val="20"/>
        </w:rPr>
        <w:t xml:space="preserve"> </w:t>
      </w:r>
      <w:bookmarkStart w:id="1" w:name="_MON_1669960105"/>
      <w:bookmarkEnd w:id="1"/>
      <w:r w:rsidR="001D0E91" w:rsidRPr="00945132">
        <w:rPr>
          <w:rFonts w:ascii="Bert Sans" w:hAnsi="Bert Sans" w:cs="ArialMT"/>
          <w:noProof/>
          <w:sz w:val="20"/>
          <w:szCs w:val="20"/>
        </w:rPr>
        <w:object w:dxaOrig="12500" w:dyaOrig="5900" w14:anchorId="29680CFA">
          <v:shape id="_x0000_i1025" type="#_x0000_t75" alt="" style="width:625.35pt;height:295.35pt;mso-width-percent:0;mso-height-percent:0;mso-width-percent:0;mso-height-percent:0" o:ole="">
            <v:imagedata r:id="rId11" o:title=""/>
          </v:shape>
          <o:OLEObject Type="Embed" ProgID="Excel.Sheet.12" ShapeID="_x0000_i1025" DrawAspect="Content" ObjectID="_1759126820" r:id="rId12"/>
        </w:object>
      </w:r>
    </w:p>
    <w:p w14:paraId="05718931" w14:textId="77777777" w:rsidR="00353B94" w:rsidRPr="00945132" w:rsidRDefault="00353B94" w:rsidP="00353B94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</w:p>
    <w:p w14:paraId="4D544AAF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</w:rPr>
      </w:pPr>
    </w:p>
    <w:p w14:paraId="35C1F5C0" w14:textId="350B879B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945132">
        <w:rPr>
          <w:rFonts w:ascii="Bert Sans" w:hAnsi="Bert Sans" w:cs="Arial-BoldMT"/>
          <w:b/>
          <w:bCs/>
          <w:sz w:val="20"/>
          <w:szCs w:val="20"/>
        </w:rPr>
        <w:t>2.2 PRODUCT SUBSTITUTIONS</w:t>
      </w:r>
    </w:p>
    <w:p w14:paraId="165E19FB" w14:textId="77777777" w:rsidR="00096003" w:rsidRPr="00945132" w:rsidRDefault="00096003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6CFD8DA1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A. Substitutions: No substitutions permitted.</w:t>
      </w:r>
    </w:p>
    <w:p w14:paraId="562F533F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</w:p>
    <w:p w14:paraId="7099782B" w14:textId="3129CB08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945132">
        <w:rPr>
          <w:rFonts w:ascii="Bert Sans" w:hAnsi="Bert Sans" w:cs="Arial-BoldMT"/>
          <w:b/>
          <w:bCs/>
          <w:sz w:val="20"/>
          <w:szCs w:val="20"/>
        </w:rPr>
        <w:t>2.3 RELATED MATERIALS</w:t>
      </w:r>
    </w:p>
    <w:p w14:paraId="2B5ECF1E" w14:textId="77777777" w:rsidR="00096003" w:rsidRPr="00945132" w:rsidRDefault="00096003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0EB2BC83" w14:textId="79E74C31" w:rsidR="002730CB" w:rsidRPr="00945132" w:rsidRDefault="002730CB" w:rsidP="00275F39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A. Related Materials: Refer to other sections listed in Related Sections paragraph</w:t>
      </w:r>
      <w:r w:rsidR="00275F39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herein for related materials.</w:t>
      </w:r>
    </w:p>
    <w:p w14:paraId="79F6B5AB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08A45749" w14:textId="6F3C8A3D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945132">
        <w:rPr>
          <w:rFonts w:ascii="Bert Sans" w:hAnsi="Bert Sans" w:cs="Arial-BoldMT"/>
          <w:b/>
          <w:bCs/>
          <w:sz w:val="20"/>
          <w:szCs w:val="20"/>
        </w:rPr>
        <w:t>2.4 SOURCE QUALITY</w:t>
      </w:r>
    </w:p>
    <w:p w14:paraId="009025EC" w14:textId="77777777" w:rsidR="00096003" w:rsidRPr="00945132" w:rsidRDefault="00096003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7DD3B08F" w14:textId="042CAD5D" w:rsidR="002730CB" w:rsidRPr="00945132" w:rsidRDefault="002730CB" w:rsidP="00275F39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A. Source Quality: Obtain recycled rubber resilient flooring materials from a single</w:t>
      </w:r>
      <w:r w:rsidR="00275F39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manufacturer</w:t>
      </w:r>
      <w:r w:rsidR="00B7499A" w:rsidRPr="00945132">
        <w:rPr>
          <w:rFonts w:ascii="Bert Sans" w:hAnsi="Bert Sans" w:cs="ArialMT"/>
          <w:sz w:val="20"/>
          <w:szCs w:val="20"/>
        </w:rPr>
        <w:t xml:space="preserve"> based in the United States</w:t>
      </w:r>
      <w:r w:rsidRPr="00945132">
        <w:rPr>
          <w:rFonts w:ascii="Bert Sans" w:hAnsi="Bert Sans" w:cs="ArialMT"/>
          <w:sz w:val="20"/>
          <w:szCs w:val="20"/>
        </w:rPr>
        <w:t>.</w:t>
      </w:r>
    </w:p>
    <w:p w14:paraId="3D2968F1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</w:rPr>
      </w:pPr>
    </w:p>
    <w:p w14:paraId="78ABBD4A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945132">
        <w:rPr>
          <w:rFonts w:ascii="Bert Sans" w:hAnsi="Bert Sans" w:cs="Arial-BoldMT"/>
          <w:b/>
          <w:bCs/>
          <w:sz w:val="20"/>
          <w:szCs w:val="20"/>
        </w:rPr>
        <w:t>PART 3 – EXECUTION</w:t>
      </w:r>
    </w:p>
    <w:p w14:paraId="2C3610A8" w14:textId="77777777" w:rsidR="00096003" w:rsidRPr="00945132" w:rsidRDefault="00096003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722712B0" w14:textId="75C6851E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945132">
        <w:rPr>
          <w:rFonts w:ascii="Bert Sans" w:hAnsi="Bert Sans" w:cs="Arial-BoldMT"/>
          <w:b/>
          <w:bCs/>
          <w:sz w:val="20"/>
          <w:szCs w:val="20"/>
        </w:rPr>
        <w:t>3.1 MANUFACTURER’S INSTRUCTIONS</w:t>
      </w:r>
    </w:p>
    <w:p w14:paraId="39B458D7" w14:textId="77777777" w:rsidR="00F96416" w:rsidRPr="00945132" w:rsidRDefault="00F96416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395CB35F" w14:textId="5A85FA93" w:rsidR="002730CB" w:rsidRPr="00945132" w:rsidRDefault="002730CB" w:rsidP="00B7499A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A. Compliance: Comply with manufacturer’s product data, including product</w:t>
      </w:r>
      <w:r w:rsidR="00B7499A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technical bulletins, product catalog installation instructions and product carton</w:t>
      </w:r>
      <w:r w:rsidR="00B7499A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instructions for installation.</w:t>
      </w:r>
    </w:p>
    <w:p w14:paraId="60EAB171" w14:textId="77777777" w:rsidR="001D3657" w:rsidRPr="00945132" w:rsidRDefault="001D3657" w:rsidP="00B7499A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</w:p>
    <w:p w14:paraId="345A03BA" w14:textId="5BEDB739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945132">
        <w:rPr>
          <w:rFonts w:ascii="Bert Sans" w:hAnsi="Bert Sans" w:cs="Arial-BoldMT"/>
          <w:b/>
          <w:bCs/>
          <w:sz w:val="20"/>
          <w:szCs w:val="20"/>
        </w:rPr>
        <w:t>3.2 EXAMINATION</w:t>
      </w:r>
    </w:p>
    <w:p w14:paraId="43FB395E" w14:textId="77777777" w:rsidR="00F96416" w:rsidRPr="00945132" w:rsidRDefault="00F96416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4418F916" w14:textId="26A6264D" w:rsidR="002730CB" w:rsidRPr="00945132" w:rsidRDefault="002730CB" w:rsidP="00B7499A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A. Site Verification of Conditions: Verify substrate conditions, which have been</w:t>
      </w:r>
      <w:r w:rsidR="00B7499A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previously installed under other sections, are acceptable for product installation</w:t>
      </w:r>
      <w:r w:rsidR="00B7499A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in accordance with manufacturer’s instructions.</w:t>
      </w:r>
    </w:p>
    <w:p w14:paraId="4F18212D" w14:textId="77777777" w:rsidR="001D3657" w:rsidRPr="00945132" w:rsidRDefault="001D3657" w:rsidP="00B7499A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</w:p>
    <w:p w14:paraId="0D18A2DA" w14:textId="499AF221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945132">
        <w:rPr>
          <w:rFonts w:ascii="Bert Sans" w:hAnsi="Bert Sans" w:cs="Arial-BoldMT"/>
          <w:b/>
          <w:bCs/>
          <w:sz w:val="20"/>
          <w:szCs w:val="20"/>
        </w:rPr>
        <w:lastRenderedPageBreak/>
        <w:t>3.3 PREPARATION</w:t>
      </w:r>
    </w:p>
    <w:p w14:paraId="513AED11" w14:textId="77777777" w:rsidR="00F96416" w:rsidRPr="00945132" w:rsidRDefault="00F96416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052C4137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A. Surface Preparation: [Specify applicable product preparation requirements.].</w:t>
      </w:r>
    </w:p>
    <w:p w14:paraId="0DCEA16B" w14:textId="66B2CBC6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i/>
          <w:iCs/>
          <w:sz w:val="20"/>
          <w:szCs w:val="20"/>
        </w:rPr>
      </w:pPr>
      <w:r w:rsidRPr="00945132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Pr="00945132">
        <w:rPr>
          <w:rFonts w:ascii="Bert Sans" w:hAnsi="Bert Sans" w:cs="ArialMT"/>
          <w:i/>
          <w:iCs/>
          <w:sz w:val="20"/>
          <w:szCs w:val="20"/>
        </w:rPr>
        <w:t>Coordinate article below with manufacturer’s recommended</w:t>
      </w:r>
      <w:r w:rsidR="00991EB7" w:rsidRPr="00945132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945132">
        <w:rPr>
          <w:rFonts w:ascii="Bert Sans" w:hAnsi="Bert Sans" w:cs="ArialMT"/>
          <w:i/>
          <w:iCs/>
          <w:sz w:val="20"/>
          <w:szCs w:val="20"/>
        </w:rPr>
        <w:t>installation details and requirements.</w:t>
      </w:r>
    </w:p>
    <w:p w14:paraId="4B132F75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</w:p>
    <w:p w14:paraId="3A106E13" w14:textId="5847AF75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945132">
        <w:rPr>
          <w:rFonts w:ascii="Bert Sans" w:hAnsi="Bert Sans" w:cs="Arial-BoldMT"/>
          <w:b/>
          <w:bCs/>
          <w:sz w:val="20"/>
          <w:szCs w:val="20"/>
        </w:rPr>
        <w:t>3.4 INSTALLATION/APPLICATION/CONSTRUCTION</w:t>
      </w:r>
    </w:p>
    <w:p w14:paraId="56C9AE4F" w14:textId="77777777" w:rsidR="00F96416" w:rsidRPr="00945132" w:rsidRDefault="00F96416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235BAF30" w14:textId="6D29F4A8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 xml:space="preserve">A. </w:t>
      </w:r>
      <w:r w:rsidR="004B601E" w:rsidRPr="00945132">
        <w:rPr>
          <w:rFonts w:ascii="Bert Sans" w:hAnsi="Bert Sans" w:cs="ArialMT"/>
          <w:sz w:val="20"/>
          <w:szCs w:val="20"/>
        </w:rPr>
        <w:t>Sport</w:t>
      </w:r>
      <w:r w:rsidRPr="00945132">
        <w:rPr>
          <w:rFonts w:ascii="Bert Sans" w:hAnsi="Bert Sans" w:cs="ArialMT"/>
          <w:sz w:val="20"/>
          <w:szCs w:val="20"/>
        </w:rPr>
        <w:t xml:space="preserve"> Flooring Installation: Comply with </w:t>
      </w:r>
      <w:r w:rsidR="004B601E" w:rsidRPr="00945132">
        <w:rPr>
          <w:rFonts w:ascii="Bert Sans" w:hAnsi="Bert Sans" w:cs="ArialMT"/>
          <w:sz w:val="20"/>
          <w:szCs w:val="20"/>
        </w:rPr>
        <w:t>Grid</w:t>
      </w:r>
      <w:r w:rsidRPr="00945132">
        <w:rPr>
          <w:rFonts w:ascii="Bert Sans" w:hAnsi="Bert Sans" w:cs="ArialMT"/>
          <w:sz w:val="20"/>
          <w:szCs w:val="20"/>
        </w:rPr>
        <w:t xml:space="preserve"> </w:t>
      </w:r>
      <w:r w:rsidR="004B601E" w:rsidRPr="00945132">
        <w:rPr>
          <w:rFonts w:ascii="Bert Sans" w:hAnsi="Bert Sans" w:cs="ArialMT"/>
          <w:sz w:val="20"/>
          <w:szCs w:val="20"/>
        </w:rPr>
        <w:t>Installation</w:t>
      </w:r>
      <w:r w:rsidRPr="00945132">
        <w:rPr>
          <w:rFonts w:ascii="Bert Sans" w:hAnsi="Bert Sans" w:cs="ArialMT"/>
          <w:sz w:val="20"/>
          <w:szCs w:val="20"/>
        </w:rPr>
        <w:t xml:space="preserve"> Manual for procedures and techniques.</w:t>
      </w:r>
    </w:p>
    <w:p w14:paraId="6BC9E2A6" w14:textId="7081A9F9" w:rsidR="002730CB" w:rsidRPr="00945132" w:rsidRDefault="002730CB" w:rsidP="00AE2849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i/>
          <w:iCs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 xml:space="preserve">B. Finish Color/Textures/Patterns: </w:t>
      </w:r>
      <w:r w:rsidRPr="00945132">
        <w:rPr>
          <w:rFonts w:ascii="Bert Sans" w:hAnsi="Bert Sans" w:cs="ArialMT"/>
          <w:i/>
          <w:iCs/>
          <w:sz w:val="20"/>
          <w:szCs w:val="20"/>
        </w:rPr>
        <w:t>[Specify installation finishes coordinated with</w:t>
      </w:r>
      <w:r w:rsidR="00AE2849" w:rsidRPr="00945132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945132">
        <w:rPr>
          <w:rFonts w:ascii="Bert Sans" w:hAnsi="Bert Sans" w:cs="ArialMT"/>
          <w:i/>
          <w:iCs/>
          <w:sz w:val="20"/>
          <w:szCs w:val="20"/>
        </w:rPr>
        <w:t>finishes specified in Part 2 Products.].</w:t>
      </w:r>
    </w:p>
    <w:p w14:paraId="5FD5DDB2" w14:textId="2512EF71" w:rsidR="002730CB" w:rsidRPr="00945132" w:rsidRDefault="002730CB" w:rsidP="00AE2849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C. Related Products Installation: Refer to other sections listed in Related Sections</w:t>
      </w:r>
      <w:r w:rsidR="00AE2849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paragraph herein for related products installation.</w:t>
      </w:r>
    </w:p>
    <w:p w14:paraId="2AA6EE9A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611C43DD" w14:textId="512302AE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945132">
        <w:rPr>
          <w:rFonts w:ascii="Bert Sans" w:hAnsi="Bert Sans" w:cs="Arial-BoldMT"/>
          <w:b/>
          <w:bCs/>
          <w:sz w:val="20"/>
          <w:szCs w:val="20"/>
        </w:rPr>
        <w:t>3.5 FIELD QUALITY REQUIREMENTS</w:t>
      </w:r>
    </w:p>
    <w:p w14:paraId="7C44E88E" w14:textId="77777777" w:rsidR="00F96416" w:rsidRPr="00945132" w:rsidRDefault="00F96416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7F5E9BF0" w14:textId="3991AEEA" w:rsidR="002730CB" w:rsidRPr="00945132" w:rsidRDefault="002730CB" w:rsidP="00AE1C78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  <w:r w:rsidRPr="00945132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Pr="00945132">
        <w:rPr>
          <w:rFonts w:ascii="Bert Sans" w:hAnsi="Bert Sans" w:cs="ArialMT"/>
          <w:i/>
          <w:iCs/>
          <w:sz w:val="20"/>
          <w:szCs w:val="20"/>
        </w:rPr>
        <w:t>Edit paragraph below. Establish number and duration of periodic</w:t>
      </w:r>
      <w:r w:rsidR="00AE1C78" w:rsidRPr="00945132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945132">
        <w:rPr>
          <w:rFonts w:ascii="Bert Sans" w:hAnsi="Bert Sans" w:cs="ArialMT"/>
          <w:i/>
          <w:iCs/>
          <w:sz w:val="20"/>
          <w:szCs w:val="20"/>
        </w:rPr>
        <w:t xml:space="preserve">site visits with Owner and </w:t>
      </w:r>
      <w:r w:rsidR="00AE1C78" w:rsidRPr="00945132">
        <w:rPr>
          <w:rFonts w:ascii="Bert Sans" w:hAnsi="Bert Sans" w:cs="ArialMT"/>
          <w:i/>
          <w:iCs/>
          <w:sz w:val="20"/>
          <w:szCs w:val="20"/>
        </w:rPr>
        <w:t>manufacturer and</w:t>
      </w:r>
      <w:r w:rsidRPr="00945132">
        <w:rPr>
          <w:rFonts w:ascii="Bert Sans" w:hAnsi="Bert Sans" w:cs="ArialMT"/>
          <w:i/>
          <w:iCs/>
          <w:sz w:val="20"/>
          <w:szCs w:val="20"/>
        </w:rPr>
        <w:t xml:space="preserve"> specify below. Consult with</w:t>
      </w:r>
      <w:r w:rsidR="00AE1C78" w:rsidRPr="00945132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945132">
        <w:rPr>
          <w:rFonts w:ascii="Bert Sans" w:hAnsi="Bert Sans" w:cs="ArialMT"/>
          <w:i/>
          <w:iCs/>
          <w:sz w:val="20"/>
          <w:szCs w:val="20"/>
        </w:rPr>
        <w:t>manufacturer for services required. Coordinate paragraph below with Division 1Quality Assurance Section and Part 1 Quality Assurance Submittals herein. Delete</w:t>
      </w:r>
      <w:r w:rsidR="00AE1C78" w:rsidRPr="00945132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945132">
        <w:rPr>
          <w:rFonts w:ascii="Bert Sans" w:hAnsi="Bert Sans" w:cs="ArialMT"/>
          <w:i/>
          <w:iCs/>
          <w:sz w:val="20"/>
          <w:szCs w:val="20"/>
        </w:rPr>
        <w:t>if manufacturer's field service not required.</w:t>
      </w:r>
    </w:p>
    <w:p w14:paraId="684EFF99" w14:textId="71A2AE29" w:rsidR="002730CB" w:rsidRPr="00945132" w:rsidRDefault="002730CB" w:rsidP="00F96416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A. Manufacturer's Field Services: Upon Owner's request, provide manufacturer's</w:t>
      </w:r>
      <w:r w:rsidR="00E62FCE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field service consisting of product use recommendations and periodic site visit</w:t>
      </w:r>
      <w:r w:rsidR="00E62FCE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for inspection of product installation in accordance with manufacturer's</w:t>
      </w:r>
      <w:r w:rsidR="00E62FCE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instructions.</w:t>
      </w:r>
    </w:p>
    <w:p w14:paraId="39B07ECD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 xml:space="preserve">1. Site Visits: </w:t>
      </w:r>
      <w:r w:rsidRPr="00945132">
        <w:rPr>
          <w:rFonts w:ascii="Bert Sans" w:hAnsi="Bert Sans" w:cs="ArialMT"/>
          <w:i/>
          <w:iCs/>
          <w:sz w:val="20"/>
          <w:szCs w:val="20"/>
        </w:rPr>
        <w:t>[Specify number and duration of periodic site visits.].</w:t>
      </w:r>
    </w:p>
    <w:p w14:paraId="42FD5FBB" w14:textId="472AAB9F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945132">
        <w:rPr>
          <w:rFonts w:ascii="Bert Sans" w:hAnsi="Bert Sans" w:cs="Arial-BoldMT"/>
          <w:b/>
          <w:bCs/>
          <w:sz w:val="20"/>
          <w:szCs w:val="20"/>
        </w:rPr>
        <w:t>3.6 CLEANING</w:t>
      </w:r>
    </w:p>
    <w:p w14:paraId="34D3D144" w14:textId="77777777" w:rsidR="00F96416" w:rsidRPr="00945132" w:rsidRDefault="00F96416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11DCE6DD" w14:textId="5486924C" w:rsidR="002730CB" w:rsidRPr="00945132" w:rsidRDefault="002730CB" w:rsidP="00F96416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A. Cleaning: Remove temporary coverings and protection of adjacent work areas.</w:t>
      </w:r>
      <w:r w:rsidR="00F96416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Repair or replace damaged installed products. Clean installed products in accordance with manufacturer's instructions prior to Owner's acceptance. Remove construction debris from project site and legally dispose of debris.</w:t>
      </w:r>
    </w:p>
    <w:p w14:paraId="6291793C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01E4E18C" w14:textId="4B06C781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945132">
        <w:rPr>
          <w:rFonts w:ascii="Bert Sans" w:hAnsi="Bert Sans" w:cs="Arial-BoldMT"/>
          <w:b/>
          <w:bCs/>
          <w:sz w:val="20"/>
          <w:szCs w:val="20"/>
        </w:rPr>
        <w:t>3.7 PROTECTION</w:t>
      </w:r>
    </w:p>
    <w:p w14:paraId="255F6649" w14:textId="77777777" w:rsidR="00F96416" w:rsidRPr="00945132" w:rsidRDefault="00F96416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48E7F75A" w14:textId="54F1312F" w:rsidR="002730CB" w:rsidRPr="00945132" w:rsidRDefault="002730CB" w:rsidP="00F96416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>A. Protection: Protect installed product and finished surfaces from damage during</w:t>
      </w:r>
      <w:r w:rsidR="00F96416" w:rsidRPr="00945132">
        <w:rPr>
          <w:rFonts w:ascii="Bert Sans" w:hAnsi="Bert Sans" w:cs="ArialMT"/>
          <w:sz w:val="20"/>
          <w:szCs w:val="20"/>
        </w:rPr>
        <w:t xml:space="preserve"> </w:t>
      </w:r>
      <w:r w:rsidRPr="00945132">
        <w:rPr>
          <w:rFonts w:ascii="Bert Sans" w:hAnsi="Bert Sans" w:cs="ArialMT"/>
          <w:sz w:val="20"/>
          <w:szCs w:val="20"/>
        </w:rPr>
        <w:t>construction.</w:t>
      </w:r>
    </w:p>
    <w:p w14:paraId="25122505" w14:textId="1B9E7D2B" w:rsidR="002730CB" w:rsidRPr="00945132" w:rsidRDefault="002730CB" w:rsidP="00F96416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  <w:r w:rsidRPr="00945132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Pr="00945132">
        <w:rPr>
          <w:rFonts w:ascii="Bert Sans" w:hAnsi="Bert Sans" w:cs="ArialMT"/>
          <w:i/>
          <w:iCs/>
          <w:sz w:val="20"/>
          <w:szCs w:val="20"/>
        </w:rPr>
        <w:t>Retain article below to suit project requirements. Article may be</w:t>
      </w:r>
      <w:r w:rsidR="00F96416" w:rsidRPr="00945132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945132">
        <w:rPr>
          <w:rFonts w:ascii="Bert Sans" w:hAnsi="Bert Sans" w:cs="ArialMT"/>
          <w:i/>
          <w:iCs/>
          <w:sz w:val="20"/>
          <w:szCs w:val="20"/>
        </w:rPr>
        <w:t>used to describe specific criteria requirements of similar products or equipment.</w:t>
      </w:r>
    </w:p>
    <w:p w14:paraId="4423033D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0E400D82" w14:textId="5E208A69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945132">
        <w:rPr>
          <w:rFonts w:ascii="Bert Sans" w:hAnsi="Bert Sans" w:cs="Arial-BoldMT"/>
          <w:b/>
          <w:bCs/>
          <w:sz w:val="20"/>
          <w:szCs w:val="20"/>
        </w:rPr>
        <w:t>3.8 SCHEDULES</w:t>
      </w:r>
    </w:p>
    <w:p w14:paraId="59E4BF1F" w14:textId="77777777" w:rsidR="00F96416" w:rsidRPr="00945132" w:rsidRDefault="00F96416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33065053" w14:textId="549E3E69" w:rsidR="002730CB" w:rsidRPr="00945132" w:rsidRDefault="002730CB" w:rsidP="00F96416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  <w:r w:rsidRPr="00945132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Pr="00945132">
        <w:rPr>
          <w:rFonts w:ascii="Bert Sans" w:hAnsi="Bert Sans" w:cs="ArialMT"/>
          <w:i/>
          <w:iCs/>
          <w:sz w:val="20"/>
          <w:szCs w:val="20"/>
        </w:rPr>
        <w:t>Retain paragraph below to suit project requirements. Reference a</w:t>
      </w:r>
      <w:r w:rsidR="00F96416" w:rsidRPr="00945132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945132">
        <w:rPr>
          <w:rFonts w:ascii="Bert Sans" w:hAnsi="Bert Sans" w:cs="ArialMT"/>
          <w:i/>
          <w:iCs/>
          <w:sz w:val="20"/>
          <w:szCs w:val="20"/>
        </w:rPr>
        <w:t>schedule or include a schedule as an attachment, which indicates where to locate</w:t>
      </w:r>
      <w:r w:rsidR="00F96416" w:rsidRPr="00945132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945132">
        <w:rPr>
          <w:rFonts w:ascii="Bert Sans" w:hAnsi="Bert Sans" w:cs="ArialMT"/>
          <w:i/>
          <w:iCs/>
          <w:sz w:val="20"/>
          <w:szCs w:val="20"/>
        </w:rPr>
        <w:t>products and equipment.</w:t>
      </w:r>
    </w:p>
    <w:p w14:paraId="144452CD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945132">
        <w:rPr>
          <w:rFonts w:ascii="Bert Sans" w:hAnsi="Bert Sans" w:cs="ArialMT"/>
          <w:sz w:val="20"/>
          <w:szCs w:val="20"/>
        </w:rPr>
        <w:t xml:space="preserve">A. Schedules: </w:t>
      </w:r>
      <w:r w:rsidRPr="00945132">
        <w:rPr>
          <w:rFonts w:ascii="Bert Sans" w:hAnsi="Bert Sans" w:cs="ArialMT"/>
          <w:i/>
          <w:iCs/>
          <w:sz w:val="20"/>
          <w:szCs w:val="20"/>
        </w:rPr>
        <w:t>[Specify reference to applicable schedules.].</w:t>
      </w:r>
    </w:p>
    <w:p w14:paraId="1C29435D" w14:textId="77777777" w:rsidR="002730CB" w:rsidRPr="00945132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7BBA408E" w14:textId="5EE521A9" w:rsidR="002730CB" w:rsidRPr="00945132" w:rsidRDefault="002730CB" w:rsidP="00AF4A13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945132">
        <w:rPr>
          <w:rFonts w:ascii="Bert Sans" w:hAnsi="Bert Sans" w:cs="Arial-BoldMT"/>
          <w:b/>
          <w:bCs/>
          <w:sz w:val="20"/>
          <w:szCs w:val="20"/>
        </w:rPr>
        <w:t>END OF SECTION</w:t>
      </w:r>
    </w:p>
    <w:sectPr w:rsidR="002730CB" w:rsidRPr="00945132" w:rsidSect="00DA0EE0">
      <w:headerReference w:type="default" r:id="rId13"/>
      <w:footerReference w:type="default" r:id="rId14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B4DA" w14:textId="77777777" w:rsidR="001D0E91" w:rsidRDefault="001D0E91" w:rsidP="002730CB">
      <w:pPr>
        <w:spacing w:after="0" w:line="240" w:lineRule="auto"/>
      </w:pPr>
      <w:r>
        <w:separator/>
      </w:r>
    </w:p>
  </w:endnote>
  <w:endnote w:type="continuationSeparator" w:id="0">
    <w:p w14:paraId="3F83B911" w14:textId="77777777" w:rsidR="001D0E91" w:rsidRDefault="001D0E91" w:rsidP="0027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t Sans">
    <w:panose1 w:val="00000000000000000000"/>
    <w:charset w:val="00"/>
    <w:family w:val="auto"/>
    <w:pitch w:val="variable"/>
    <w:sig w:usb0="E00002FF" w:usb1="0000004B" w:usb2="00000000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0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04955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B7613AC" w14:textId="37FAF863" w:rsidR="00782E28" w:rsidRDefault="00782E28" w:rsidP="00DA0EE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DA0EE0">
          <w:rPr>
            <w:noProof/>
          </w:rPr>
          <w:t xml:space="preserve">  </w:t>
        </w:r>
        <w:r w:rsidR="00650E74">
          <w:rPr>
            <w:noProof/>
          </w:rPr>
          <w:t xml:space="preserve">                   </w:t>
        </w:r>
        <w:r w:rsidR="00B30A07" w:rsidRPr="00302B85">
          <w:rPr>
            <w:rFonts w:ascii="Tw Cen MT" w:hAnsi="Tw Cen MT"/>
            <w:b/>
            <w:bCs/>
            <w:noProof/>
            <w:sz w:val="20"/>
            <w:szCs w:val="20"/>
          </w:rPr>
          <w:t xml:space="preserve">Grid | </w:t>
        </w:r>
        <w:r w:rsidR="00302B85" w:rsidRPr="00302B85">
          <w:rPr>
            <w:rFonts w:ascii="Tw Cen MT" w:hAnsi="Tw Cen MT"/>
            <w:noProof/>
            <w:sz w:val="20"/>
            <w:szCs w:val="20"/>
          </w:rPr>
          <w:t>469.482.9800</w:t>
        </w:r>
      </w:p>
    </w:sdtContent>
  </w:sdt>
  <w:p w14:paraId="24756C3E" w14:textId="77777777" w:rsidR="004860AE" w:rsidRDefault="00486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FC36" w14:textId="77777777" w:rsidR="001D0E91" w:rsidRDefault="001D0E91" w:rsidP="002730CB">
      <w:pPr>
        <w:spacing w:after="0" w:line="240" w:lineRule="auto"/>
      </w:pPr>
      <w:r>
        <w:separator/>
      </w:r>
    </w:p>
  </w:footnote>
  <w:footnote w:type="continuationSeparator" w:id="0">
    <w:p w14:paraId="34D94AE2" w14:textId="77777777" w:rsidR="001D0E91" w:rsidRDefault="001D0E91" w:rsidP="0027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3EF9" w14:textId="7447B62C" w:rsidR="00C5312D" w:rsidRDefault="00874FAF" w:rsidP="00C5312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AD921C" wp14:editId="66B66728">
          <wp:simplePos x="0" y="0"/>
          <wp:positionH relativeFrom="margin">
            <wp:align>right</wp:align>
          </wp:positionH>
          <wp:positionV relativeFrom="paragraph">
            <wp:posOffset>-112901</wp:posOffset>
          </wp:positionV>
          <wp:extent cx="873760" cy="675640"/>
          <wp:effectExtent l="0" t="0" r="0" b="0"/>
          <wp:wrapSquare wrapText="bothSides"/>
          <wp:docPr id="3" name="Picture 3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312D">
      <w:tab/>
    </w:r>
    <w:r w:rsidR="00C5312D">
      <w:tab/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137"/>
    <w:multiLevelType w:val="hybridMultilevel"/>
    <w:tmpl w:val="1412723A"/>
    <w:lvl w:ilvl="0" w:tplc="AD820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910B72"/>
    <w:multiLevelType w:val="hybridMultilevel"/>
    <w:tmpl w:val="9A7299E6"/>
    <w:lvl w:ilvl="0" w:tplc="C818C4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169F8"/>
    <w:multiLevelType w:val="hybridMultilevel"/>
    <w:tmpl w:val="F42CE28E"/>
    <w:lvl w:ilvl="0" w:tplc="A1640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170456"/>
    <w:multiLevelType w:val="hybridMultilevel"/>
    <w:tmpl w:val="6C8A4A4E"/>
    <w:lvl w:ilvl="0" w:tplc="1422C9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3018D7"/>
    <w:multiLevelType w:val="multilevel"/>
    <w:tmpl w:val="54DAC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2205F96"/>
    <w:multiLevelType w:val="hybridMultilevel"/>
    <w:tmpl w:val="D200E366"/>
    <w:lvl w:ilvl="0" w:tplc="ADBC6FAE">
      <w:start w:val="1"/>
      <w:numFmt w:val="upperLetter"/>
      <w:lvlText w:val="%1."/>
      <w:lvlJc w:val="left"/>
      <w:pPr>
        <w:ind w:left="94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6" w15:restartNumberingAfterBreak="0">
    <w:nsid w:val="78343A95"/>
    <w:multiLevelType w:val="hybridMultilevel"/>
    <w:tmpl w:val="5060D6F2"/>
    <w:lvl w:ilvl="0" w:tplc="C980A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8189193">
    <w:abstractNumId w:val="6"/>
  </w:num>
  <w:num w:numId="2" w16cid:durableId="113211856">
    <w:abstractNumId w:val="4"/>
  </w:num>
  <w:num w:numId="3" w16cid:durableId="924415012">
    <w:abstractNumId w:val="1"/>
  </w:num>
  <w:num w:numId="4" w16cid:durableId="1085804988">
    <w:abstractNumId w:val="0"/>
  </w:num>
  <w:num w:numId="5" w16cid:durableId="2141654520">
    <w:abstractNumId w:val="5"/>
  </w:num>
  <w:num w:numId="6" w16cid:durableId="1249655649">
    <w:abstractNumId w:val="2"/>
  </w:num>
  <w:num w:numId="7" w16cid:durableId="892159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CB"/>
    <w:rsid w:val="00004326"/>
    <w:rsid w:val="00051421"/>
    <w:rsid w:val="000558FD"/>
    <w:rsid w:val="00063FE9"/>
    <w:rsid w:val="00072EF5"/>
    <w:rsid w:val="00096003"/>
    <w:rsid w:val="000A0AA9"/>
    <w:rsid w:val="000B3CE7"/>
    <w:rsid w:val="000B49AD"/>
    <w:rsid w:val="000C2AAF"/>
    <w:rsid w:val="000C51B2"/>
    <w:rsid w:val="000C7B8B"/>
    <w:rsid w:val="00107472"/>
    <w:rsid w:val="0012396F"/>
    <w:rsid w:val="001302A4"/>
    <w:rsid w:val="0015462B"/>
    <w:rsid w:val="0015667E"/>
    <w:rsid w:val="00156DF4"/>
    <w:rsid w:val="00163AC6"/>
    <w:rsid w:val="00176784"/>
    <w:rsid w:val="001B747F"/>
    <w:rsid w:val="001C29E9"/>
    <w:rsid w:val="001D0E91"/>
    <w:rsid w:val="001D2D30"/>
    <w:rsid w:val="001D3657"/>
    <w:rsid w:val="00214AE4"/>
    <w:rsid w:val="0022278E"/>
    <w:rsid w:val="00242805"/>
    <w:rsid w:val="0024623C"/>
    <w:rsid w:val="00271DBA"/>
    <w:rsid w:val="002730CB"/>
    <w:rsid w:val="00275F39"/>
    <w:rsid w:val="002C3B55"/>
    <w:rsid w:val="002F3E09"/>
    <w:rsid w:val="00302B85"/>
    <w:rsid w:val="00312A57"/>
    <w:rsid w:val="003260A9"/>
    <w:rsid w:val="00331E68"/>
    <w:rsid w:val="00337921"/>
    <w:rsid w:val="00353B94"/>
    <w:rsid w:val="003A31B8"/>
    <w:rsid w:val="003A4237"/>
    <w:rsid w:val="003A6AEC"/>
    <w:rsid w:val="003B2960"/>
    <w:rsid w:val="003C0A97"/>
    <w:rsid w:val="003C315F"/>
    <w:rsid w:val="00417CFE"/>
    <w:rsid w:val="004272C7"/>
    <w:rsid w:val="004362A6"/>
    <w:rsid w:val="00451C46"/>
    <w:rsid w:val="00480469"/>
    <w:rsid w:val="00481349"/>
    <w:rsid w:val="00482F0A"/>
    <w:rsid w:val="00483215"/>
    <w:rsid w:val="004860AE"/>
    <w:rsid w:val="00495099"/>
    <w:rsid w:val="004B5058"/>
    <w:rsid w:val="004B601E"/>
    <w:rsid w:val="004C40DD"/>
    <w:rsid w:val="004E34EB"/>
    <w:rsid w:val="00514179"/>
    <w:rsid w:val="00514CCF"/>
    <w:rsid w:val="00517278"/>
    <w:rsid w:val="00530C33"/>
    <w:rsid w:val="00533DBE"/>
    <w:rsid w:val="00545D4C"/>
    <w:rsid w:val="0055619D"/>
    <w:rsid w:val="00567F54"/>
    <w:rsid w:val="00581A91"/>
    <w:rsid w:val="00585E9C"/>
    <w:rsid w:val="005C517F"/>
    <w:rsid w:val="005D5F5A"/>
    <w:rsid w:val="00612481"/>
    <w:rsid w:val="00616339"/>
    <w:rsid w:val="00616DD6"/>
    <w:rsid w:val="0064562F"/>
    <w:rsid w:val="00650E74"/>
    <w:rsid w:val="0069170C"/>
    <w:rsid w:val="006A4FF0"/>
    <w:rsid w:val="006B63CF"/>
    <w:rsid w:val="006C2B45"/>
    <w:rsid w:val="006D0ADA"/>
    <w:rsid w:val="006D10DF"/>
    <w:rsid w:val="006F1B14"/>
    <w:rsid w:val="006F1CA7"/>
    <w:rsid w:val="007167AB"/>
    <w:rsid w:val="00726ACD"/>
    <w:rsid w:val="00746F52"/>
    <w:rsid w:val="00751378"/>
    <w:rsid w:val="007568DE"/>
    <w:rsid w:val="00757EF8"/>
    <w:rsid w:val="00762BB1"/>
    <w:rsid w:val="00782E28"/>
    <w:rsid w:val="007866BC"/>
    <w:rsid w:val="0079164A"/>
    <w:rsid w:val="007C4E59"/>
    <w:rsid w:val="007C7DA1"/>
    <w:rsid w:val="007D7979"/>
    <w:rsid w:val="007E5773"/>
    <w:rsid w:val="0080396C"/>
    <w:rsid w:val="008068D7"/>
    <w:rsid w:val="00841427"/>
    <w:rsid w:val="00841A76"/>
    <w:rsid w:val="00874FAF"/>
    <w:rsid w:val="00881456"/>
    <w:rsid w:val="0088672C"/>
    <w:rsid w:val="00894C00"/>
    <w:rsid w:val="008A62C6"/>
    <w:rsid w:val="008C6145"/>
    <w:rsid w:val="009009C8"/>
    <w:rsid w:val="00912F5A"/>
    <w:rsid w:val="00945132"/>
    <w:rsid w:val="00953B2B"/>
    <w:rsid w:val="00954E98"/>
    <w:rsid w:val="00955278"/>
    <w:rsid w:val="00975D92"/>
    <w:rsid w:val="009916EA"/>
    <w:rsid w:val="00991EB7"/>
    <w:rsid w:val="00994B5A"/>
    <w:rsid w:val="009E007E"/>
    <w:rsid w:val="009F7154"/>
    <w:rsid w:val="00A20785"/>
    <w:rsid w:val="00A30DB5"/>
    <w:rsid w:val="00A40DCE"/>
    <w:rsid w:val="00A5499B"/>
    <w:rsid w:val="00A7163C"/>
    <w:rsid w:val="00A7198B"/>
    <w:rsid w:val="00A80E21"/>
    <w:rsid w:val="00A863A0"/>
    <w:rsid w:val="00AA6C30"/>
    <w:rsid w:val="00AB7B1C"/>
    <w:rsid w:val="00AE14B3"/>
    <w:rsid w:val="00AE1C78"/>
    <w:rsid w:val="00AE2849"/>
    <w:rsid w:val="00AE4C28"/>
    <w:rsid w:val="00AF4A13"/>
    <w:rsid w:val="00B039FB"/>
    <w:rsid w:val="00B05E56"/>
    <w:rsid w:val="00B25D06"/>
    <w:rsid w:val="00B30A07"/>
    <w:rsid w:val="00B641F2"/>
    <w:rsid w:val="00B644B9"/>
    <w:rsid w:val="00B65E51"/>
    <w:rsid w:val="00B71C0E"/>
    <w:rsid w:val="00B7499A"/>
    <w:rsid w:val="00B76866"/>
    <w:rsid w:val="00B81E3A"/>
    <w:rsid w:val="00B92043"/>
    <w:rsid w:val="00BA5E71"/>
    <w:rsid w:val="00BB163C"/>
    <w:rsid w:val="00BC0D86"/>
    <w:rsid w:val="00BC5B6B"/>
    <w:rsid w:val="00BD3C50"/>
    <w:rsid w:val="00BF2B2D"/>
    <w:rsid w:val="00C1296B"/>
    <w:rsid w:val="00C21AE4"/>
    <w:rsid w:val="00C27994"/>
    <w:rsid w:val="00C33103"/>
    <w:rsid w:val="00C367B4"/>
    <w:rsid w:val="00C50934"/>
    <w:rsid w:val="00C5312D"/>
    <w:rsid w:val="00C5581A"/>
    <w:rsid w:val="00C63299"/>
    <w:rsid w:val="00C64126"/>
    <w:rsid w:val="00C661E0"/>
    <w:rsid w:val="00C9021C"/>
    <w:rsid w:val="00C91B16"/>
    <w:rsid w:val="00CA0070"/>
    <w:rsid w:val="00CA1962"/>
    <w:rsid w:val="00CC22B7"/>
    <w:rsid w:val="00CE2D0B"/>
    <w:rsid w:val="00CE456E"/>
    <w:rsid w:val="00D032F7"/>
    <w:rsid w:val="00D2196D"/>
    <w:rsid w:val="00D61421"/>
    <w:rsid w:val="00D74D62"/>
    <w:rsid w:val="00DA0EE0"/>
    <w:rsid w:val="00DA4E29"/>
    <w:rsid w:val="00DB6806"/>
    <w:rsid w:val="00DC2FDF"/>
    <w:rsid w:val="00DD7B2A"/>
    <w:rsid w:val="00E02CAB"/>
    <w:rsid w:val="00E043A8"/>
    <w:rsid w:val="00E14585"/>
    <w:rsid w:val="00E244E5"/>
    <w:rsid w:val="00E62FCE"/>
    <w:rsid w:val="00E63BBB"/>
    <w:rsid w:val="00E6549B"/>
    <w:rsid w:val="00E74416"/>
    <w:rsid w:val="00E80070"/>
    <w:rsid w:val="00E80A9D"/>
    <w:rsid w:val="00E862DE"/>
    <w:rsid w:val="00EA78DB"/>
    <w:rsid w:val="00ED55B7"/>
    <w:rsid w:val="00EF4872"/>
    <w:rsid w:val="00F30175"/>
    <w:rsid w:val="00F43C87"/>
    <w:rsid w:val="00F67D02"/>
    <w:rsid w:val="00F7025D"/>
    <w:rsid w:val="00F72808"/>
    <w:rsid w:val="00F73A9F"/>
    <w:rsid w:val="00F80F42"/>
    <w:rsid w:val="00F93777"/>
    <w:rsid w:val="00F96416"/>
    <w:rsid w:val="00FB645B"/>
    <w:rsid w:val="00FC6922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FA92B"/>
  <w15:chartTrackingRefBased/>
  <w15:docId w15:val="{3038C113-0DB6-4DE1-B69B-E3130279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0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0CB"/>
  </w:style>
  <w:style w:type="paragraph" w:styleId="Footer">
    <w:name w:val="footer"/>
    <w:basedOn w:val="Normal"/>
    <w:link w:val="FooterChar"/>
    <w:uiPriority w:val="99"/>
    <w:unhideWhenUsed/>
    <w:rsid w:val="0027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0CB"/>
  </w:style>
  <w:style w:type="paragraph" w:styleId="ListParagraph">
    <w:name w:val="List Paragraph"/>
    <w:basedOn w:val="Normal"/>
    <w:uiPriority w:val="34"/>
    <w:qFormat/>
    <w:rsid w:val="002730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A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A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iltbygri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01327-A556-4E68-BAFA-B5962E61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D. Montano</dc:creator>
  <cp:keywords/>
  <dc:description/>
  <cp:lastModifiedBy>Jake  Massey</cp:lastModifiedBy>
  <cp:revision>2</cp:revision>
  <cp:lastPrinted>2020-12-20T14:40:00Z</cp:lastPrinted>
  <dcterms:created xsi:type="dcterms:W3CDTF">2023-10-18T14:34:00Z</dcterms:created>
  <dcterms:modified xsi:type="dcterms:W3CDTF">2023-10-18T14:34:00Z</dcterms:modified>
</cp:coreProperties>
</file>